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B431D" w14:textId="77777777" w:rsidR="00776258" w:rsidRPr="005442CD" w:rsidRDefault="00776258" w:rsidP="00776258">
      <w:pPr>
        <w:tabs>
          <w:tab w:val="center" w:pos="4944"/>
        </w:tabs>
        <w:suppressAutoHyphens/>
        <w:spacing w:line="240" w:lineRule="atLeast"/>
        <w:jc w:val="center"/>
        <w:rPr>
          <w:rFonts w:ascii="Arial" w:hAnsi="Arial" w:cs="Arial"/>
          <w:b/>
          <w:spacing w:val="-3"/>
          <w:szCs w:val="20"/>
        </w:rPr>
      </w:pPr>
      <w:r w:rsidRPr="005442CD">
        <w:rPr>
          <w:rFonts w:ascii="Arial" w:hAnsi="Arial" w:cs="Arial"/>
          <w:noProof/>
          <w:szCs w:val="20"/>
          <w:lang w:eastAsia="en-GB"/>
        </w:rPr>
        <w:drawing>
          <wp:anchor distT="0" distB="0" distL="114300" distR="114300" simplePos="0" relativeHeight="251659264" behindDoc="0" locked="0" layoutInCell="1" allowOverlap="1" wp14:anchorId="2A2FC65B" wp14:editId="57111C2A">
            <wp:simplePos x="0" y="0"/>
            <wp:positionH relativeFrom="margin">
              <wp:posOffset>2825115</wp:posOffset>
            </wp:positionH>
            <wp:positionV relativeFrom="page">
              <wp:posOffset>285750</wp:posOffset>
            </wp:positionV>
            <wp:extent cx="1058545" cy="1151890"/>
            <wp:effectExtent l="0" t="0" r="825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CCC4DB.t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58545" cy="1151890"/>
                    </a:xfrm>
                    <a:prstGeom prst="rect">
                      <a:avLst/>
                    </a:prstGeom>
                  </pic:spPr>
                </pic:pic>
              </a:graphicData>
            </a:graphic>
            <wp14:sizeRelH relativeFrom="page">
              <wp14:pctWidth>0</wp14:pctWidth>
            </wp14:sizeRelH>
            <wp14:sizeRelV relativeFrom="page">
              <wp14:pctHeight>0</wp14:pctHeight>
            </wp14:sizeRelV>
          </wp:anchor>
        </w:drawing>
      </w:r>
    </w:p>
    <w:p w14:paraId="034A71A0" w14:textId="77777777" w:rsidR="00776258" w:rsidRPr="005442CD" w:rsidRDefault="00776258" w:rsidP="00776258">
      <w:pPr>
        <w:tabs>
          <w:tab w:val="center" w:pos="4944"/>
        </w:tabs>
        <w:suppressAutoHyphens/>
        <w:spacing w:line="240" w:lineRule="atLeast"/>
        <w:jc w:val="center"/>
        <w:rPr>
          <w:rFonts w:ascii="Arial" w:hAnsi="Arial" w:cs="Arial"/>
          <w:b/>
          <w:spacing w:val="-3"/>
          <w:szCs w:val="20"/>
        </w:rPr>
      </w:pPr>
    </w:p>
    <w:p w14:paraId="26204255" w14:textId="77777777" w:rsidR="005442CD" w:rsidRPr="005442CD" w:rsidRDefault="005442CD" w:rsidP="00776258">
      <w:pPr>
        <w:tabs>
          <w:tab w:val="center" w:pos="4944"/>
        </w:tabs>
        <w:suppressAutoHyphens/>
        <w:spacing w:line="240" w:lineRule="atLeast"/>
        <w:jc w:val="center"/>
        <w:rPr>
          <w:rFonts w:ascii="Arial" w:hAnsi="Arial" w:cs="Arial"/>
          <w:b/>
          <w:spacing w:val="-3"/>
          <w:szCs w:val="20"/>
        </w:rPr>
      </w:pPr>
    </w:p>
    <w:p w14:paraId="47524402" w14:textId="77777777" w:rsidR="00E21E18" w:rsidRDefault="00E21E18" w:rsidP="00776258">
      <w:pPr>
        <w:tabs>
          <w:tab w:val="center" w:pos="4944"/>
        </w:tabs>
        <w:suppressAutoHyphens/>
        <w:spacing w:line="240" w:lineRule="atLeast"/>
        <w:jc w:val="center"/>
        <w:rPr>
          <w:rFonts w:ascii="Arial" w:hAnsi="Arial" w:cs="Arial"/>
          <w:b/>
          <w:spacing w:val="-3"/>
          <w:szCs w:val="20"/>
        </w:rPr>
      </w:pPr>
    </w:p>
    <w:p w14:paraId="59F5C28B" w14:textId="1C6AC69D" w:rsidR="00776258" w:rsidRPr="005442CD" w:rsidRDefault="00776258" w:rsidP="00776258">
      <w:pPr>
        <w:tabs>
          <w:tab w:val="center" w:pos="4944"/>
        </w:tabs>
        <w:suppressAutoHyphens/>
        <w:spacing w:line="240" w:lineRule="atLeast"/>
        <w:jc w:val="center"/>
        <w:rPr>
          <w:rFonts w:ascii="Arial" w:hAnsi="Arial" w:cs="Arial"/>
          <w:b/>
          <w:spacing w:val="-2"/>
          <w:szCs w:val="20"/>
        </w:rPr>
      </w:pPr>
      <w:r w:rsidRPr="005442CD">
        <w:rPr>
          <w:rFonts w:ascii="Arial" w:hAnsi="Arial" w:cs="Arial"/>
          <w:b/>
          <w:spacing w:val="-3"/>
          <w:szCs w:val="20"/>
        </w:rPr>
        <w:t>HAWKESLEY CHURCH PRIMARY ACADEMY</w:t>
      </w:r>
    </w:p>
    <w:tbl>
      <w:tblPr>
        <w:tblW w:w="9029" w:type="dxa"/>
        <w:tblInd w:w="839" w:type="dxa"/>
        <w:tblLayout w:type="fixed"/>
        <w:tblCellMar>
          <w:left w:w="120" w:type="dxa"/>
          <w:right w:w="120" w:type="dxa"/>
        </w:tblCellMar>
        <w:tblLook w:val="0000" w:firstRow="0" w:lastRow="0" w:firstColumn="0" w:lastColumn="0" w:noHBand="0" w:noVBand="0"/>
      </w:tblPr>
      <w:tblGrid>
        <w:gridCol w:w="9029"/>
      </w:tblGrid>
      <w:tr w:rsidR="00776258" w:rsidRPr="005442CD" w14:paraId="77BBDE65" w14:textId="77777777" w:rsidTr="005442CD">
        <w:tc>
          <w:tcPr>
            <w:tcW w:w="9029" w:type="dxa"/>
            <w:tcBorders>
              <w:top w:val="double" w:sz="7" w:space="0" w:color="auto"/>
              <w:left w:val="double" w:sz="7" w:space="0" w:color="auto"/>
              <w:bottom w:val="double" w:sz="7" w:space="0" w:color="auto"/>
              <w:right w:val="double" w:sz="7" w:space="0" w:color="auto"/>
            </w:tcBorders>
            <w:shd w:val="pct10" w:color="auto" w:fill="auto"/>
            <w:vAlign w:val="center"/>
          </w:tcPr>
          <w:p w14:paraId="443529E9" w14:textId="13EE4261" w:rsidR="00196A01" w:rsidRPr="005442CD" w:rsidRDefault="00C3789D" w:rsidP="00776258">
            <w:pPr>
              <w:tabs>
                <w:tab w:val="center" w:pos="4824"/>
              </w:tabs>
              <w:suppressAutoHyphens/>
              <w:spacing w:before="90" w:after="54" w:line="240" w:lineRule="atLeast"/>
              <w:jc w:val="center"/>
              <w:rPr>
                <w:rFonts w:ascii="Arial" w:hAnsi="Arial" w:cs="Arial"/>
                <w:b/>
                <w:bCs/>
                <w:spacing w:val="-2"/>
                <w:szCs w:val="20"/>
                <w:u w:val="single"/>
              </w:rPr>
            </w:pPr>
            <w:r w:rsidRPr="005442CD">
              <w:rPr>
                <w:rFonts w:ascii="Arial" w:hAnsi="Arial" w:cs="Arial"/>
                <w:b/>
                <w:bCs/>
                <w:spacing w:val="-2"/>
                <w:szCs w:val="20"/>
                <w:u w:val="single"/>
              </w:rPr>
              <w:t>Special Educational Needs and Disabilities</w:t>
            </w:r>
            <w:r w:rsidR="00C97BF7" w:rsidRPr="005442CD">
              <w:rPr>
                <w:rFonts w:ascii="Arial" w:hAnsi="Arial" w:cs="Arial"/>
                <w:b/>
                <w:bCs/>
                <w:spacing w:val="-2"/>
                <w:szCs w:val="20"/>
                <w:u w:val="single"/>
              </w:rPr>
              <w:t xml:space="preserve"> &amp; Inclusion</w:t>
            </w:r>
            <w:r w:rsidRPr="005442CD">
              <w:rPr>
                <w:rFonts w:ascii="Arial" w:hAnsi="Arial" w:cs="Arial"/>
                <w:b/>
                <w:bCs/>
                <w:spacing w:val="-2"/>
                <w:szCs w:val="20"/>
                <w:u w:val="single"/>
              </w:rPr>
              <w:t xml:space="preserve"> Policy</w:t>
            </w:r>
          </w:p>
          <w:p w14:paraId="4695B133" w14:textId="77777777" w:rsidR="001A1F82" w:rsidRPr="005442CD" w:rsidRDefault="001A1F82" w:rsidP="00776258">
            <w:pPr>
              <w:tabs>
                <w:tab w:val="center" w:pos="4824"/>
              </w:tabs>
              <w:suppressAutoHyphens/>
              <w:spacing w:before="90" w:after="54" w:line="240" w:lineRule="atLeast"/>
              <w:jc w:val="center"/>
              <w:rPr>
                <w:rFonts w:ascii="Arial" w:hAnsi="Arial" w:cs="Arial"/>
                <w:b/>
                <w:i/>
                <w:spacing w:val="-2"/>
                <w:szCs w:val="20"/>
              </w:rPr>
            </w:pPr>
            <w:r w:rsidRPr="005442CD">
              <w:rPr>
                <w:rFonts w:ascii="Arial" w:hAnsi="Arial" w:cs="Arial"/>
                <w:b/>
                <w:bCs/>
                <w:i/>
                <w:spacing w:val="-2"/>
                <w:szCs w:val="20"/>
              </w:rPr>
              <w:t>“Let your light shine” Matthew 5:16</w:t>
            </w:r>
          </w:p>
        </w:tc>
      </w:tr>
    </w:tbl>
    <w:p w14:paraId="749522F1" w14:textId="77777777" w:rsidR="005442CD" w:rsidRPr="005442CD" w:rsidRDefault="005442CD" w:rsidP="00365BF2">
      <w:pPr>
        <w:tabs>
          <w:tab w:val="left" w:pos="2188"/>
        </w:tabs>
        <w:rPr>
          <w:rFonts w:ascii="Arial" w:hAnsi="Arial" w:cs="Arial"/>
          <w:szCs w:val="20"/>
        </w:rPr>
      </w:pPr>
    </w:p>
    <w:p w14:paraId="1532CCF5" w14:textId="580B8F0A" w:rsidR="005442CD" w:rsidRPr="005442CD" w:rsidRDefault="00154A9E" w:rsidP="00C3789D">
      <w:pPr>
        <w:tabs>
          <w:tab w:val="left" w:pos="2188"/>
        </w:tabs>
        <w:rPr>
          <w:rFonts w:ascii="Arial" w:hAnsi="Arial" w:cs="Arial"/>
          <w:b/>
          <w:szCs w:val="20"/>
          <w:u w:val="single"/>
        </w:rPr>
      </w:pPr>
      <w:r w:rsidRPr="005442CD">
        <w:rPr>
          <w:rFonts w:ascii="Arial" w:hAnsi="Arial" w:cs="Arial"/>
          <w:b/>
          <w:szCs w:val="20"/>
          <w:u w:val="single"/>
        </w:rPr>
        <w:t>Hawkesley</w:t>
      </w:r>
      <w:r w:rsidR="00C3789D" w:rsidRPr="005442CD">
        <w:rPr>
          <w:rFonts w:ascii="Arial" w:hAnsi="Arial" w:cs="Arial"/>
          <w:b/>
          <w:szCs w:val="20"/>
          <w:u w:val="single"/>
        </w:rPr>
        <w:t xml:space="preserve"> Church Primary Academy’s Inclusion </w:t>
      </w:r>
      <w:r w:rsidR="005442CD">
        <w:rPr>
          <w:rFonts w:ascii="Arial" w:hAnsi="Arial" w:cs="Arial"/>
          <w:b/>
          <w:szCs w:val="20"/>
          <w:u w:val="single"/>
        </w:rPr>
        <w:t>Rationale</w:t>
      </w:r>
    </w:p>
    <w:p w14:paraId="7B0D706C" w14:textId="12DA3FDA" w:rsidR="00C3789D" w:rsidRPr="005442CD" w:rsidRDefault="00C3789D" w:rsidP="000B5A88">
      <w:pPr>
        <w:tabs>
          <w:tab w:val="left" w:pos="2188"/>
        </w:tabs>
        <w:spacing w:line="360" w:lineRule="auto"/>
        <w:jc w:val="both"/>
        <w:rPr>
          <w:rFonts w:ascii="Arial" w:hAnsi="Arial" w:cs="Arial"/>
          <w:szCs w:val="20"/>
          <w:lang w:val="en-US"/>
        </w:rPr>
      </w:pPr>
      <w:r w:rsidRPr="005442CD">
        <w:rPr>
          <w:rFonts w:ascii="Arial" w:hAnsi="Arial" w:cs="Arial"/>
          <w:szCs w:val="20"/>
          <w:lang w:val="en-US"/>
        </w:rPr>
        <w:t xml:space="preserve">At </w:t>
      </w:r>
      <w:r w:rsidR="00154A9E" w:rsidRPr="005442CD">
        <w:rPr>
          <w:rFonts w:ascii="Arial" w:hAnsi="Arial" w:cs="Arial"/>
          <w:szCs w:val="20"/>
          <w:lang w:val="en-US"/>
        </w:rPr>
        <w:t>Hawkesley</w:t>
      </w:r>
      <w:r w:rsidRPr="005442CD">
        <w:rPr>
          <w:rFonts w:ascii="Arial" w:hAnsi="Arial" w:cs="Arial"/>
          <w:szCs w:val="20"/>
          <w:lang w:val="en-US"/>
        </w:rPr>
        <w:t xml:space="preserve"> Primary </w:t>
      </w:r>
      <w:r w:rsidR="00A71667">
        <w:rPr>
          <w:rFonts w:ascii="Arial" w:hAnsi="Arial" w:cs="Arial"/>
          <w:szCs w:val="20"/>
          <w:lang w:val="en-US"/>
        </w:rPr>
        <w:t xml:space="preserve">Academy, </w:t>
      </w:r>
      <w:r w:rsidRPr="005442CD">
        <w:rPr>
          <w:rFonts w:ascii="Arial" w:hAnsi="Arial" w:cs="Arial"/>
          <w:szCs w:val="20"/>
          <w:lang w:val="en-US"/>
        </w:rPr>
        <w:t xml:space="preserve">we aim to raise the aspirations of and expectations </w:t>
      </w:r>
      <w:r w:rsidR="00C47CCD" w:rsidRPr="005442CD">
        <w:rPr>
          <w:rFonts w:ascii="Arial" w:hAnsi="Arial" w:cs="Arial"/>
          <w:szCs w:val="20"/>
          <w:lang w:val="en-US"/>
        </w:rPr>
        <w:t>of</w:t>
      </w:r>
      <w:r w:rsidRPr="005442CD">
        <w:rPr>
          <w:rFonts w:ascii="Arial" w:hAnsi="Arial" w:cs="Arial"/>
          <w:szCs w:val="20"/>
          <w:lang w:val="en-US"/>
        </w:rPr>
        <w:t xml:space="preserve"> all pupils, including those with special educational needs, or disabilities (SEND). We endeavor to achieve maximum inclusion of all children, whilst meeting their individual needs. We make every effort to narrow the gap in attainment between vulnerable groups of learners compared to others</w:t>
      </w:r>
      <w:r w:rsidR="00E32A38">
        <w:rPr>
          <w:rFonts w:ascii="Arial" w:hAnsi="Arial" w:cs="Arial"/>
          <w:szCs w:val="20"/>
          <w:lang w:val="en-US"/>
        </w:rPr>
        <w:t>,</w:t>
      </w:r>
      <w:r w:rsidRPr="005442CD">
        <w:rPr>
          <w:rFonts w:ascii="Arial" w:hAnsi="Arial" w:cs="Arial"/>
          <w:szCs w:val="20"/>
          <w:lang w:val="en-US"/>
        </w:rPr>
        <w:t xml:space="preserve"> focus</w:t>
      </w:r>
      <w:r w:rsidR="00E32A38">
        <w:rPr>
          <w:rFonts w:ascii="Arial" w:hAnsi="Arial" w:cs="Arial"/>
          <w:szCs w:val="20"/>
          <w:lang w:val="en-US"/>
        </w:rPr>
        <w:t>ing</w:t>
      </w:r>
      <w:r w:rsidRPr="005442CD">
        <w:rPr>
          <w:rFonts w:ascii="Arial" w:hAnsi="Arial" w:cs="Arial"/>
          <w:szCs w:val="20"/>
          <w:lang w:val="en-US"/>
        </w:rPr>
        <w:t xml:space="preserve"> on individual progress as the main indicator of success. We strive to make a clear distinction between a child who is classed to be underachieving</w:t>
      </w:r>
      <w:r w:rsidR="00044F6F">
        <w:rPr>
          <w:rFonts w:ascii="Arial" w:hAnsi="Arial" w:cs="Arial"/>
          <w:szCs w:val="20"/>
          <w:lang w:val="en-US"/>
        </w:rPr>
        <w:t>,</w:t>
      </w:r>
      <w:r w:rsidRPr="005442CD">
        <w:rPr>
          <w:rFonts w:ascii="Arial" w:hAnsi="Arial" w:cs="Arial"/>
          <w:szCs w:val="20"/>
          <w:lang w:val="en-US"/>
        </w:rPr>
        <w:t xml:space="preserve"> compared to a child with a SEND.</w:t>
      </w:r>
    </w:p>
    <w:p w14:paraId="5B5BA1B9" w14:textId="1A461A56" w:rsidR="000B5A88" w:rsidRDefault="004C22E7" w:rsidP="00E32A38">
      <w:pPr>
        <w:tabs>
          <w:tab w:val="left" w:pos="2188"/>
        </w:tabs>
        <w:spacing w:line="360" w:lineRule="auto"/>
        <w:jc w:val="both"/>
        <w:rPr>
          <w:rFonts w:ascii="Arial" w:hAnsi="Arial" w:cs="Arial"/>
          <w:szCs w:val="20"/>
        </w:rPr>
      </w:pPr>
      <w:r w:rsidRPr="005442CD">
        <w:rPr>
          <w:rFonts w:ascii="Arial" w:hAnsi="Arial" w:cs="Arial"/>
          <w:szCs w:val="20"/>
          <w:lang w:val="en-US"/>
        </w:rPr>
        <w:t>Our approach to special educational need</w:t>
      </w:r>
      <w:r w:rsidR="00044F6F">
        <w:rPr>
          <w:rFonts w:ascii="Arial" w:hAnsi="Arial" w:cs="Arial"/>
          <w:szCs w:val="20"/>
          <w:lang w:val="en-US"/>
        </w:rPr>
        <w:t>s</w:t>
      </w:r>
      <w:r w:rsidRPr="005442CD">
        <w:rPr>
          <w:rFonts w:ascii="Arial" w:hAnsi="Arial" w:cs="Arial"/>
          <w:szCs w:val="20"/>
          <w:lang w:val="en-US"/>
        </w:rPr>
        <w:t xml:space="preserve">, or disabilities (SEND) is centered around </w:t>
      </w:r>
      <w:r w:rsidR="00F601EF">
        <w:rPr>
          <w:rFonts w:ascii="Arial" w:hAnsi="Arial" w:cs="Arial"/>
          <w:szCs w:val="20"/>
          <w:lang w:val="en-US"/>
        </w:rPr>
        <w:t>T</w:t>
      </w:r>
      <w:r w:rsidRPr="005442CD">
        <w:rPr>
          <w:rFonts w:ascii="Arial" w:hAnsi="Arial" w:cs="Arial"/>
          <w:szCs w:val="20"/>
          <w:lang w:val="en-US"/>
        </w:rPr>
        <w:t>rue Inclusion</w:t>
      </w:r>
      <w:r w:rsidR="00B862AF">
        <w:rPr>
          <w:rFonts w:ascii="Arial" w:hAnsi="Arial" w:cs="Arial"/>
          <w:szCs w:val="20"/>
          <w:lang w:val="en-US"/>
        </w:rPr>
        <w:t xml:space="preserve"> and a sense of </w:t>
      </w:r>
      <w:r w:rsidR="00F601EF">
        <w:rPr>
          <w:rFonts w:ascii="Arial" w:hAnsi="Arial" w:cs="Arial"/>
          <w:szCs w:val="20"/>
          <w:lang w:val="en-US"/>
        </w:rPr>
        <w:t>b</w:t>
      </w:r>
      <w:r w:rsidR="00B862AF">
        <w:rPr>
          <w:rFonts w:ascii="Arial" w:hAnsi="Arial" w:cs="Arial"/>
          <w:szCs w:val="20"/>
          <w:lang w:val="en-US"/>
        </w:rPr>
        <w:t>elonging</w:t>
      </w:r>
      <w:r w:rsidRPr="005442CD">
        <w:rPr>
          <w:rFonts w:ascii="Arial" w:hAnsi="Arial" w:cs="Arial"/>
          <w:szCs w:val="20"/>
          <w:lang w:val="en-US"/>
        </w:rPr>
        <w:t xml:space="preserve">. As a </w:t>
      </w:r>
      <w:r w:rsidR="00044F6F">
        <w:rPr>
          <w:rFonts w:ascii="Arial" w:hAnsi="Arial" w:cs="Arial"/>
          <w:szCs w:val="20"/>
          <w:lang w:val="en-US"/>
        </w:rPr>
        <w:t>C</w:t>
      </w:r>
      <w:r w:rsidRPr="005442CD">
        <w:rPr>
          <w:rFonts w:ascii="Arial" w:hAnsi="Arial" w:cs="Arial"/>
          <w:szCs w:val="20"/>
          <w:lang w:val="en-US"/>
        </w:rPr>
        <w:t xml:space="preserve">hurch school, our school ethos, vision and values are at the heart of the service and support that we provide </w:t>
      </w:r>
      <w:r w:rsidR="00195F30" w:rsidRPr="005442CD">
        <w:rPr>
          <w:rFonts w:ascii="Arial" w:hAnsi="Arial" w:cs="Arial"/>
          <w:szCs w:val="20"/>
          <w:lang w:val="en-US"/>
        </w:rPr>
        <w:t xml:space="preserve">to our </w:t>
      </w:r>
      <w:r w:rsidRPr="005442CD">
        <w:rPr>
          <w:rFonts w:ascii="Arial" w:hAnsi="Arial" w:cs="Arial"/>
          <w:szCs w:val="20"/>
          <w:lang w:val="en-US"/>
        </w:rPr>
        <w:t>children and their families. True Inclusion is a holistic approach to meeting pastoral and educational needs</w:t>
      </w:r>
      <w:r w:rsidR="00B862AF">
        <w:rPr>
          <w:rFonts w:ascii="Arial" w:hAnsi="Arial" w:cs="Arial"/>
          <w:szCs w:val="20"/>
          <w:lang w:val="en-US"/>
        </w:rPr>
        <w:t xml:space="preserve">, which increases a sense of </w:t>
      </w:r>
      <w:r w:rsidR="00F601EF">
        <w:rPr>
          <w:rFonts w:ascii="Arial" w:hAnsi="Arial" w:cs="Arial"/>
          <w:szCs w:val="20"/>
          <w:lang w:val="en-US"/>
        </w:rPr>
        <w:t>b</w:t>
      </w:r>
      <w:r w:rsidR="00B862AF">
        <w:rPr>
          <w:rFonts w:ascii="Arial" w:hAnsi="Arial" w:cs="Arial"/>
          <w:szCs w:val="20"/>
          <w:lang w:val="en-US"/>
        </w:rPr>
        <w:t xml:space="preserve">elonging within our school community. </w:t>
      </w:r>
      <w:r w:rsidRPr="005442CD">
        <w:rPr>
          <w:rFonts w:ascii="Arial" w:hAnsi="Arial" w:cs="Arial"/>
          <w:szCs w:val="20"/>
          <w:lang w:val="en-US"/>
        </w:rPr>
        <w:t>When supporting learners with SEND, we follow Hawkesley’s ‘Lighthouse Keepers</w:t>
      </w:r>
      <w:r w:rsidR="00195F30" w:rsidRPr="005442CD">
        <w:rPr>
          <w:rFonts w:ascii="Arial" w:hAnsi="Arial" w:cs="Arial"/>
          <w:szCs w:val="20"/>
          <w:lang w:val="en-US"/>
        </w:rPr>
        <w:t>’</w:t>
      </w:r>
      <w:r w:rsidRPr="005442CD">
        <w:rPr>
          <w:rFonts w:ascii="Arial" w:hAnsi="Arial" w:cs="Arial"/>
          <w:szCs w:val="20"/>
          <w:lang w:val="en-US"/>
        </w:rPr>
        <w:t xml:space="preserve"> Approach’ – to light the best route through stormy seas, enabling them to ‘</w:t>
      </w:r>
      <w:r w:rsidRPr="005442CD">
        <w:rPr>
          <w:rFonts w:ascii="Arial" w:hAnsi="Arial" w:cs="Arial"/>
          <w:i/>
          <w:szCs w:val="20"/>
          <w:lang w:val="en-US"/>
        </w:rPr>
        <w:t>Let their Light Shine’</w:t>
      </w:r>
      <w:r w:rsidR="00C97BF7" w:rsidRPr="005442CD">
        <w:rPr>
          <w:rFonts w:ascii="Arial" w:hAnsi="Arial" w:cs="Arial"/>
          <w:i/>
          <w:szCs w:val="20"/>
          <w:lang w:val="en-US"/>
        </w:rPr>
        <w:t xml:space="preserve"> </w:t>
      </w:r>
      <w:r w:rsidR="00C97BF7" w:rsidRPr="005442CD">
        <w:rPr>
          <w:rFonts w:ascii="Arial" w:hAnsi="Arial" w:cs="Arial"/>
          <w:szCs w:val="20"/>
          <w:lang w:val="en-US"/>
        </w:rPr>
        <w:t>(Matthew, 5:16)</w:t>
      </w:r>
      <w:r w:rsidRPr="005442CD">
        <w:rPr>
          <w:rFonts w:ascii="Arial" w:hAnsi="Arial" w:cs="Arial"/>
          <w:szCs w:val="20"/>
          <w:lang w:val="en-US"/>
        </w:rPr>
        <w:t xml:space="preserve"> and to ‘</w:t>
      </w:r>
      <w:r w:rsidRPr="005442CD">
        <w:rPr>
          <w:rFonts w:ascii="Arial" w:hAnsi="Arial" w:cs="Arial"/>
          <w:i/>
          <w:szCs w:val="20"/>
          <w:lang w:val="en-US"/>
        </w:rPr>
        <w:t>Live Life in its Fullness</w:t>
      </w:r>
      <w:r w:rsidR="00195F30" w:rsidRPr="005442CD">
        <w:rPr>
          <w:rFonts w:ascii="Arial" w:hAnsi="Arial" w:cs="Arial"/>
          <w:i/>
          <w:szCs w:val="20"/>
          <w:lang w:val="en-US"/>
        </w:rPr>
        <w:t xml:space="preserve"> for All</w:t>
      </w:r>
      <w:r w:rsidRPr="005442CD">
        <w:rPr>
          <w:rFonts w:ascii="Arial" w:hAnsi="Arial" w:cs="Arial"/>
          <w:i/>
          <w:szCs w:val="20"/>
          <w:lang w:val="en-US"/>
        </w:rPr>
        <w:t>’</w:t>
      </w:r>
      <w:r w:rsidR="00C97BF7" w:rsidRPr="005442CD">
        <w:rPr>
          <w:rFonts w:ascii="Arial" w:hAnsi="Arial" w:cs="Arial"/>
          <w:szCs w:val="20"/>
          <w:lang w:val="en-US"/>
        </w:rPr>
        <w:t xml:space="preserve"> (John, 10:1-10)</w:t>
      </w:r>
      <w:r w:rsidRPr="005442CD">
        <w:rPr>
          <w:rFonts w:ascii="Arial" w:hAnsi="Arial" w:cs="Arial"/>
          <w:szCs w:val="20"/>
          <w:lang w:val="en-US"/>
        </w:rPr>
        <w:t>. We recognise that all learners have the same end points, but their journey in reaching that point may look different</w:t>
      </w:r>
      <w:r w:rsidR="00C97BF7" w:rsidRPr="005442CD">
        <w:rPr>
          <w:rFonts w:ascii="Arial" w:hAnsi="Arial" w:cs="Arial"/>
          <w:szCs w:val="20"/>
          <w:lang w:val="en-US"/>
        </w:rPr>
        <w:t xml:space="preserve">, </w:t>
      </w:r>
      <w:r w:rsidRPr="005442CD">
        <w:rPr>
          <w:rFonts w:ascii="Arial" w:hAnsi="Arial" w:cs="Arial"/>
          <w:szCs w:val="20"/>
        </w:rPr>
        <w:t>a</w:t>
      </w:r>
      <w:r w:rsidR="00195F30" w:rsidRPr="005442CD">
        <w:rPr>
          <w:rFonts w:ascii="Arial" w:hAnsi="Arial" w:cs="Arial"/>
          <w:szCs w:val="20"/>
        </w:rPr>
        <w:t>s</w:t>
      </w:r>
      <w:r w:rsidRPr="005442CD">
        <w:rPr>
          <w:rFonts w:ascii="Arial" w:hAnsi="Arial" w:cs="Arial"/>
          <w:szCs w:val="20"/>
        </w:rPr>
        <w:t xml:space="preserve"> we look to provide them with the support and </w:t>
      </w:r>
      <w:r w:rsidR="00C47CCD" w:rsidRPr="005442CD">
        <w:rPr>
          <w:rFonts w:ascii="Arial" w:hAnsi="Arial" w:cs="Arial"/>
          <w:szCs w:val="20"/>
        </w:rPr>
        <w:t>tools,</w:t>
      </w:r>
      <w:r w:rsidRPr="005442CD">
        <w:rPr>
          <w:rFonts w:ascii="Arial" w:hAnsi="Arial" w:cs="Arial"/>
          <w:szCs w:val="20"/>
        </w:rPr>
        <w:t xml:space="preserve"> </w:t>
      </w:r>
      <w:r w:rsidR="00195F30" w:rsidRPr="005442CD">
        <w:rPr>
          <w:rFonts w:ascii="Arial" w:hAnsi="Arial" w:cs="Arial"/>
          <w:szCs w:val="20"/>
        </w:rPr>
        <w:t xml:space="preserve">they need </w:t>
      </w:r>
      <w:r w:rsidRPr="005442CD">
        <w:rPr>
          <w:rFonts w:ascii="Arial" w:hAnsi="Arial" w:cs="Arial"/>
          <w:szCs w:val="20"/>
        </w:rPr>
        <w:t xml:space="preserve">to achieve their </w:t>
      </w:r>
      <w:r w:rsidR="00195F30" w:rsidRPr="005442CD">
        <w:rPr>
          <w:rFonts w:ascii="Arial" w:hAnsi="Arial" w:cs="Arial"/>
          <w:szCs w:val="20"/>
        </w:rPr>
        <w:t>greatest aspirations</w:t>
      </w:r>
      <w:r w:rsidR="00C97BF7" w:rsidRPr="005442CD">
        <w:rPr>
          <w:rFonts w:ascii="Arial" w:hAnsi="Arial" w:cs="Arial"/>
          <w:szCs w:val="20"/>
        </w:rPr>
        <w:t xml:space="preserve"> – </w:t>
      </w:r>
      <w:r w:rsidR="00C97BF7" w:rsidRPr="005442CD">
        <w:rPr>
          <w:rFonts w:ascii="Arial" w:hAnsi="Arial" w:cs="Arial"/>
          <w:i/>
          <w:szCs w:val="20"/>
        </w:rPr>
        <w:t>‘Therefore welcome one another as Christ has welcomed you, for the glory of God’</w:t>
      </w:r>
      <w:r w:rsidR="00C97BF7" w:rsidRPr="005442CD">
        <w:rPr>
          <w:rFonts w:ascii="Arial" w:hAnsi="Arial" w:cs="Arial"/>
          <w:szCs w:val="20"/>
        </w:rPr>
        <w:t>. (Romans, 15:7).</w:t>
      </w:r>
    </w:p>
    <w:p w14:paraId="29AAD8A5" w14:textId="77777777" w:rsidR="00513F97" w:rsidRPr="00513F97" w:rsidRDefault="00513F97" w:rsidP="00513F97">
      <w:pPr>
        <w:shd w:val="clear" w:color="auto" w:fill="FFFFFF"/>
        <w:spacing w:after="0" w:line="240" w:lineRule="auto"/>
        <w:outlineLvl w:val="4"/>
        <w:rPr>
          <w:rFonts w:ascii="Arial" w:eastAsia="Times New Roman" w:hAnsi="Arial" w:cs="Arial"/>
          <w:b/>
          <w:bCs/>
          <w:lang w:eastAsia="en-GB"/>
        </w:rPr>
      </w:pPr>
      <w:r w:rsidRPr="00513F97">
        <w:rPr>
          <w:rFonts w:ascii="Arial" w:eastAsia="Times New Roman" w:hAnsi="Arial" w:cs="Arial"/>
          <w:b/>
          <w:bCs/>
          <w:u w:val="single"/>
          <w:lang w:eastAsia="en-GB"/>
        </w:rPr>
        <w:t>BDMAT – Vision for SEND</w:t>
      </w:r>
    </w:p>
    <w:p w14:paraId="1A45F3BB" w14:textId="77777777" w:rsidR="00513F97" w:rsidRDefault="00513F97" w:rsidP="00513F97">
      <w:pPr>
        <w:shd w:val="clear" w:color="auto" w:fill="FFFFFF"/>
        <w:spacing w:after="0" w:line="240" w:lineRule="auto"/>
        <w:jc w:val="both"/>
        <w:rPr>
          <w:rFonts w:ascii="Arial" w:eastAsia="Times New Roman" w:hAnsi="Arial" w:cs="Arial"/>
          <w:lang w:eastAsia="en-GB"/>
        </w:rPr>
      </w:pPr>
      <w:r w:rsidRPr="00513F97">
        <w:rPr>
          <w:rFonts w:ascii="Arial" w:eastAsia="Times New Roman" w:hAnsi="Arial" w:cs="Arial"/>
          <w:lang w:eastAsia="en-GB"/>
        </w:rPr>
        <w:t>Our school is proud to be part of the Birmingham Diocesan Multi-Academy Trust (BDMAT). We are committed to upholding the Trust’s vision and principles of belonging, which underpin everything we do.</w:t>
      </w:r>
    </w:p>
    <w:p w14:paraId="26358F88" w14:textId="77777777" w:rsidR="00513F97" w:rsidRPr="00513F97" w:rsidRDefault="00513F97" w:rsidP="00513F97">
      <w:pPr>
        <w:shd w:val="clear" w:color="auto" w:fill="FFFFFF"/>
        <w:spacing w:after="0" w:line="240" w:lineRule="auto"/>
        <w:jc w:val="both"/>
        <w:rPr>
          <w:rFonts w:ascii="Arial" w:eastAsia="Times New Roman" w:hAnsi="Arial" w:cs="Arial"/>
          <w:lang w:eastAsia="en-GB"/>
        </w:rPr>
      </w:pPr>
    </w:p>
    <w:p w14:paraId="08A41E59" w14:textId="77777777" w:rsidR="00513F97" w:rsidRDefault="00513F97" w:rsidP="00513F97">
      <w:pPr>
        <w:shd w:val="clear" w:color="auto" w:fill="FFFFFF"/>
        <w:spacing w:after="0" w:line="240" w:lineRule="auto"/>
        <w:jc w:val="both"/>
        <w:rPr>
          <w:rFonts w:ascii="Arial" w:eastAsia="Times New Roman" w:hAnsi="Arial" w:cs="Arial"/>
          <w:lang w:eastAsia="en-GB"/>
        </w:rPr>
      </w:pPr>
      <w:r w:rsidRPr="00513F97">
        <w:rPr>
          <w:rFonts w:ascii="Arial" w:eastAsia="Times New Roman" w:hAnsi="Arial" w:cs="Arial"/>
          <w:lang w:eastAsia="en-GB"/>
        </w:rPr>
        <w:t>BDMAT’s vision for SEND is to ensure that every pupil feels a true sense of belonging and is empowered to achieve their very best. This is driven by the </w:t>
      </w:r>
      <w:r w:rsidRPr="00513F97">
        <w:rPr>
          <w:rFonts w:ascii="Arial" w:eastAsia="Times New Roman" w:hAnsi="Arial" w:cs="Arial"/>
          <w:b/>
          <w:bCs/>
          <w:lang w:eastAsia="en-GB"/>
        </w:rPr>
        <w:t>Five Principles of Belonging</w:t>
      </w:r>
      <w:r w:rsidRPr="00513F97">
        <w:rPr>
          <w:rFonts w:ascii="Arial" w:eastAsia="Times New Roman" w:hAnsi="Arial" w:cs="Arial"/>
          <w:lang w:eastAsia="en-GB"/>
        </w:rPr>
        <w:t>, which guide our approach:</w:t>
      </w:r>
    </w:p>
    <w:p w14:paraId="4CC83EE9" w14:textId="77777777" w:rsidR="00513F97" w:rsidRPr="00513F97" w:rsidRDefault="00513F97" w:rsidP="00513F97">
      <w:pPr>
        <w:shd w:val="clear" w:color="auto" w:fill="FFFFFF"/>
        <w:spacing w:after="0" w:line="240" w:lineRule="auto"/>
        <w:rPr>
          <w:rFonts w:ascii="Arial" w:eastAsia="Times New Roman" w:hAnsi="Arial" w:cs="Arial"/>
          <w:lang w:eastAsia="en-GB"/>
        </w:rPr>
      </w:pPr>
    </w:p>
    <w:p w14:paraId="1B2CEA27" w14:textId="77777777" w:rsidR="00513F97" w:rsidRDefault="00513F97" w:rsidP="00513F97">
      <w:pPr>
        <w:numPr>
          <w:ilvl w:val="0"/>
          <w:numId w:val="35"/>
        </w:numPr>
        <w:shd w:val="clear" w:color="auto" w:fill="FFFFFF"/>
        <w:spacing w:after="0" w:line="240" w:lineRule="auto"/>
        <w:rPr>
          <w:rFonts w:ascii="Arial" w:eastAsia="Times New Roman" w:hAnsi="Arial" w:cs="Arial"/>
          <w:lang w:eastAsia="en-GB"/>
        </w:rPr>
      </w:pPr>
      <w:r w:rsidRPr="00513F97">
        <w:rPr>
          <w:rFonts w:ascii="Arial" w:eastAsia="Times New Roman" w:hAnsi="Arial" w:cs="Arial"/>
          <w:b/>
          <w:bCs/>
          <w:lang w:eastAsia="en-GB"/>
        </w:rPr>
        <w:t xml:space="preserve">Dignity for ALL </w:t>
      </w:r>
      <w:r w:rsidRPr="00513F97">
        <w:rPr>
          <w:rFonts w:ascii="Arial" w:eastAsia="Times New Roman" w:hAnsi="Arial" w:cs="Arial"/>
          <w:lang w:eastAsia="en-GB"/>
        </w:rPr>
        <w:t>Children who learn at different rates are embraced; their education should be characterised by dignity and learning with support for their needs.</w:t>
      </w:r>
    </w:p>
    <w:p w14:paraId="7270D5A6" w14:textId="77777777" w:rsidR="00513F97" w:rsidRPr="00513F97" w:rsidRDefault="00513F97" w:rsidP="00513F97">
      <w:pPr>
        <w:shd w:val="clear" w:color="auto" w:fill="FFFFFF"/>
        <w:spacing w:after="0" w:line="240" w:lineRule="auto"/>
        <w:ind w:left="720"/>
        <w:rPr>
          <w:rFonts w:ascii="Arial" w:eastAsia="Times New Roman" w:hAnsi="Arial" w:cs="Arial"/>
          <w:lang w:eastAsia="en-GB"/>
        </w:rPr>
      </w:pPr>
    </w:p>
    <w:p w14:paraId="251FA3A3" w14:textId="77777777" w:rsidR="00513F97" w:rsidRDefault="00513F97" w:rsidP="00513F97">
      <w:pPr>
        <w:numPr>
          <w:ilvl w:val="0"/>
          <w:numId w:val="35"/>
        </w:numPr>
        <w:shd w:val="clear" w:color="auto" w:fill="FFFFFF"/>
        <w:spacing w:after="0" w:line="240" w:lineRule="auto"/>
        <w:rPr>
          <w:rFonts w:ascii="Arial" w:eastAsia="Times New Roman" w:hAnsi="Arial" w:cs="Arial"/>
          <w:lang w:eastAsia="en-GB"/>
        </w:rPr>
      </w:pPr>
      <w:r w:rsidRPr="00513F97">
        <w:rPr>
          <w:rFonts w:ascii="Arial" w:eastAsia="Times New Roman" w:hAnsi="Arial" w:cs="Arial"/>
          <w:b/>
          <w:bCs/>
          <w:lang w:eastAsia="en-GB"/>
        </w:rPr>
        <w:t>All empowered to enact change</w:t>
      </w:r>
      <w:r w:rsidRPr="00513F97">
        <w:rPr>
          <w:rFonts w:ascii="Arial" w:eastAsia="Times New Roman" w:hAnsi="Arial" w:cs="Arial"/>
          <w:lang w:eastAsia="en-GB"/>
        </w:rPr>
        <w:br/>
        <w:t>Accountability and action at all levels — everyone across BDMAT has the agency and responsibility to act.</w:t>
      </w:r>
    </w:p>
    <w:p w14:paraId="286E3BD2" w14:textId="77777777" w:rsidR="00513F97" w:rsidRPr="00513F97" w:rsidRDefault="00513F97" w:rsidP="00513F97">
      <w:pPr>
        <w:shd w:val="clear" w:color="auto" w:fill="FFFFFF"/>
        <w:spacing w:after="0" w:line="240" w:lineRule="auto"/>
        <w:rPr>
          <w:rFonts w:ascii="Arial" w:eastAsia="Times New Roman" w:hAnsi="Arial" w:cs="Arial"/>
          <w:lang w:eastAsia="en-GB"/>
        </w:rPr>
      </w:pPr>
    </w:p>
    <w:p w14:paraId="49D56EA8" w14:textId="77777777" w:rsidR="00513F97" w:rsidRDefault="00513F97" w:rsidP="00513F97">
      <w:pPr>
        <w:numPr>
          <w:ilvl w:val="0"/>
          <w:numId w:val="35"/>
        </w:numPr>
        <w:shd w:val="clear" w:color="auto" w:fill="FFFFFF"/>
        <w:spacing w:after="0" w:line="240" w:lineRule="auto"/>
        <w:rPr>
          <w:rFonts w:ascii="Arial" w:eastAsia="Times New Roman" w:hAnsi="Arial" w:cs="Arial"/>
          <w:lang w:eastAsia="en-GB"/>
        </w:rPr>
      </w:pPr>
      <w:r w:rsidRPr="00513F97">
        <w:rPr>
          <w:rFonts w:ascii="Arial" w:eastAsia="Times New Roman" w:hAnsi="Arial" w:cs="Arial"/>
          <w:b/>
          <w:bCs/>
          <w:lang w:eastAsia="en-GB"/>
        </w:rPr>
        <w:t>Together we thrive</w:t>
      </w:r>
      <w:r w:rsidRPr="00513F97">
        <w:rPr>
          <w:rFonts w:ascii="Arial" w:eastAsia="Times New Roman" w:hAnsi="Arial" w:cs="Arial"/>
          <w:lang w:eastAsia="en-GB"/>
        </w:rPr>
        <w:br/>
        <w:t>Greater complexity merits greater expertise — All professionals working in BDMAT have a responsibility to provide a high-quality education for all where all children across the trust thrive.</w:t>
      </w:r>
    </w:p>
    <w:p w14:paraId="6DB28EDC" w14:textId="77777777" w:rsidR="00513F97" w:rsidRDefault="00513F97" w:rsidP="00513F97">
      <w:pPr>
        <w:pStyle w:val="ListParagraph"/>
        <w:rPr>
          <w:rFonts w:ascii="Arial" w:eastAsia="Times New Roman" w:hAnsi="Arial" w:cs="Arial"/>
          <w:lang w:eastAsia="en-GB"/>
        </w:rPr>
      </w:pPr>
    </w:p>
    <w:p w14:paraId="6EE1F64B" w14:textId="77777777" w:rsidR="00513F97" w:rsidRPr="00513F97" w:rsidRDefault="00513F97" w:rsidP="00513F97">
      <w:pPr>
        <w:shd w:val="clear" w:color="auto" w:fill="FFFFFF"/>
        <w:spacing w:after="0" w:line="240" w:lineRule="auto"/>
        <w:ind w:left="720"/>
        <w:rPr>
          <w:rFonts w:ascii="Arial" w:eastAsia="Times New Roman" w:hAnsi="Arial" w:cs="Arial"/>
          <w:lang w:eastAsia="en-GB"/>
        </w:rPr>
      </w:pPr>
    </w:p>
    <w:p w14:paraId="1C02FB56" w14:textId="77777777" w:rsidR="00513F97" w:rsidRDefault="00513F97" w:rsidP="00513F97">
      <w:pPr>
        <w:numPr>
          <w:ilvl w:val="0"/>
          <w:numId w:val="35"/>
        </w:numPr>
        <w:shd w:val="clear" w:color="auto" w:fill="FFFFFF"/>
        <w:spacing w:after="0" w:line="240" w:lineRule="auto"/>
        <w:rPr>
          <w:rFonts w:ascii="Arial" w:eastAsia="Times New Roman" w:hAnsi="Arial" w:cs="Arial"/>
          <w:lang w:eastAsia="en-GB"/>
        </w:rPr>
      </w:pPr>
      <w:r w:rsidRPr="00513F97">
        <w:rPr>
          <w:rFonts w:ascii="Arial" w:eastAsia="Times New Roman" w:hAnsi="Arial" w:cs="Arial"/>
          <w:b/>
          <w:bCs/>
          <w:lang w:eastAsia="en-GB"/>
        </w:rPr>
        <w:lastRenderedPageBreak/>
        <w:t>Great destinations, different journeys</w:t>
      </w:r>
      <w:r w:rsidRPr="00513F97">
        <w:rPr>
          <w:rFonts w:ascii="Arial" w:eastAsia="Times New Roman" w:hAnsi="Arial" w:cs="Arial"/>
          <w:lang w:eastAsia="en-GB"/>
        </w:rPr>
        <w:br/>
        <w:t>Children who learn at different rates are embraced across BDMAT — education is characterised by recognising that some children may have a different journey but will still reach the destination they are capable of.</w:t>
      </w:r>
    </w:p>
    <w:p w14:paraId="2F6EE37B" w14:textId="77777777" w:rsidR="00513F97" w:rsidRPr="00513F97" w:rsidRDefault="00513F97" w:rsidP="00513F97">
      <w:pPr>
        <w:shd w:val="clear" w:color="auto" w:fill="FFFFFF"/>
        <w:spacing w:after="0" w:line="240" w:lineRule="auto"/>
        <w:ind w:left="720"/>
        <w:rPr>
          <w:rFonts w:ascii="Arial" w:eastAsia="Times New Roman" w:hAnsi="Arial" w:cs="Arial"/>
          <w:lang w:eastAsia="en-GB"/>
        </w:rPr>
      </w:pPr>
    </w:p>
    <w:p w14:paraId="3970DB5F" w14:textId="77777777" w:rsidR="00513F97" w:rsidRDefault="00513F97" w:rsidP="00513F97">
      <w:pPr>
        <w:numPr>
          <w:ilvl w:val="0"/>
          <w:numId w:val="35"/>
        </w:numPr>
        <w:shd w:val="clear" w:color="auto" w:fill="FFFFFF"/>
        <w:spacing w:after="0" w:line="240" w:lineRule="auto"/>
        <w:rPr>
          <w:rFonts w:ascii="Arial" w:eastAsia="Times New Roman" w:hAnsi="Arial" w:cs="Arial"/>
          <w:lang w:eastAsia="en-GB"/>
        </w:rPr>
      </w:pPr>
      <w:r w:rsidRPr="00513F97">
        <w:rPr>
          <w:rFonts w:ascii="Arial" w:eastAsia="Times New Roman" w:hAnsi="Arial" w:cs="Arial"/>
          <w:b/>
          <w:bCs/>
          <w:lang w:eastAsia="en-GB"/>
        </w:rPr>
        <w:t>Celebrating every success</w:t>
      </w:r>
      <w:r w:rsidRPr="00513F97">
        <w:rPr>
          <w:rFonts w:ascii="Arial" w:eastAsia="Times New Roman" w:hAnsi="Arial" w:cs="Arial"/>
          <w:lang w:eastAsia="en-GB"/>
        </w:rPr>
        <w:br/>
        <w:t>Success does not look the same for all children within BDMAT — we value and celebrate a wide range of achievements and experiences, including different ways of participating in and contributing to society.</w:t>
      </w:r>
    </w:p>
    <w:p w14:paraId="1398C08F" w14:textId="77777777" w:rsidR="00513F97" w:rsidRPr="00513F97" w:rsidRDefault="00513F97" w:rsidP="00513F97">
      <w:pPr>
        <w:shd w:val="clear" w:color="auto" w:fill="FFFFFF"/>
        <w:spacing w:after="0" w:line="240" w:lineRule="auto"/>
        <w:rPr>
          <w:rFonts w:ascii="Arial" w:eastAsia="Times New Roman" w:hAnsi="Arial" w:cs="Arial"/>
          <w:lang w:eastAsia="en-GB"/>
        </w:rPr>
      </w:pPr>
    </w:p>
    <w:p w14:paraId="399CB024" w14:textId="77777777" w:rsidR="00513F97" w:rsidRPr="00513F97" w:rsidRDefault="00513F97" w:rsidP="00513F97">
      <w:pPr>
        <w:shd w:val="clear" w:color="auto" w:fill="FFFFFF"/>
        <w:spacing w:after="0" w:line="240" w:lineRule="auto"/>
        <w:rPr>
          <w:rFonts w:ascii="Arial" w:eastAsia="Times New Roman" w:hAnsi="Arial" w:cs="Arial"/>
          <w:lang w:eastAsia="en-GB"/>
        </w:rPr>
      </w:pPr>
      <w:r w:rsidRPr="00513F97">
        <w:rPr>
          <w:rFonts w:ascii="Arial" w:eastAsia="Times New Roman" w:hAnsi="Arial" w:cs="Arial"/>
          <w:lang w:eastAsia="en-GB"/>
        </w:rPr>
        <w:t>These principles are embedded in our daily practice and reflected in our SEND guarantee for all pupils across the Trust.</w:t>
      </w:r>
    </w:p>
    <w:p w14:paraId="68146FBD" w14:textId="77777777" w:rsidR="007B7FF9" w:rsidRDefault="007B7FF9" w:rsidP="00C3789D">
      <w:pPr>
        <w:tabs>
          <w:tab w:val="left" w:pos="2188"/>
        </w:tabs>
        <w:rPr>
          <w:rFonts w:ascii="Arial" w:hAnsi="Arial" w:cs="Arial"/>
          <w:b/>
          <w:szCs w:val="20"/>
          <w:u w:val="single"/>
        </w:rPr>
      </w:pPr>
    </w:p>
    <w:p w14:paraId="62A6C0BE" w14:textId="16CD9687" w:rsidR="00C3789D" w:rsidRPr="005442CD" w:rsidRDefault="00C3789D" w:rsidP="00C3789D">
      <w:pPr>
        <w:tabs>
          <w:tab w:val="left" w:pos="2188"/>
        </w:tabs>
        <w:rPr>
          <w:rFonts w:ascii="Arial" w:hAnsi="Arial" w:cs="Arial"/>
          <w:b/>
          <w:szCs w:val="20"/>
          <w:u w:val="single"/>
        </w:rPr>
      </w:pPr>
      <w:r w:rsidRPr="005442CD">
        <w:rPr>
          <w:rFonts w:ascii="Arial" w:hAnsi="Arial" w:cs="Arial"/>
          <w:b/>
          <w:szCs w:val="20"/>
          <w:u w:val="single"/>
        </w:rPr>
        <w:t>Policy Aims</w:t>
      </w:r>
      <w:r w:rsidR="00E32A38">
        <w:rPr>
          <w:rFonts w:ascii="Arial" w:hAnsi="Arial" w:cs="Arial"/>
          <w:b/>
          <w:szCs w:val="20"/>
          <w:u w:val="single"/>
        </w:rPr>
        <w:t xml:space="preserve"> &amp; Objectives</w:t>
      </w:r>
    </w:p>
    <w:p w14:paraId="323D144A" w14:textId="161F31A4" w:rsidR="00C3789D" w:rsidRDefault="00C3789D" w:rsidP="00C3789D">
      <w:pPr>
        <w:tabs>
          <w:tab w:val="left" w:pos="2188"/>
        </w:tabs>
        <w:rPr>
          <w:rFonts w:ascii="Arial" w:hAnsi="Arial" w:cs="Arial"/>
          <w:szCs w:val="20"/>
          <w:lang w:val="en-US"/>
        </w:rPr>
      </w:pPr>
      <w:r w:rsidRPr="005442CD">
        <w:rPr>
          <w:rFonts w:ascii="Arial" w:hAnsi="Arial" w:cs="Arial"/>
          <w:szCs w:val="20"/>
          <w:lang w:val="en-US"/>
        </w:rPr>
        <w:t>The school</w:t>
      </w:r>
      <w:r w:rsidR="00F601EF">
        <w:rPr>
          <w:rFonts w:ascii="Arial" w:hAnsi="Arial" w:cs="Arial"/>
          <w:szCs w:val="20"/>
          <w:lang w:val="en-US"/>
        </w:rPr>
        <w:t>’</w:t>
      </w:r>
      <w:r w:rsidRPr="005442CD">
        <w:rPr>
          <w:rFonts w:ascii="Arial" w:hAnsi="Arial" w:cs="Arial"/>
          <w:szCs w:val="20"/>
          <w:lang w:val="en-US"/>
        </w:rPr>
        <w:t>s SEND policy sets out to achieve the following aims:</w:t>
      </w:r>
    </w:p>
    <w:p w14:paraId="7AE5F2B6" w14:textId="2F8A17DC" w:rsidR="00E32A38" w:rsidRDefault="00E32A38" w:rsidP="00E32A38">
      <w:pPr>
        <w:pStyle w:val="4Bulletedcopyblue"/>
        <w:numPr>
          <w:ilvl w:val="0"/>
          <w:numId w:val="31"/>
        </w:numPr>
        <w:rPr>
          <w:sz w:val="22"/>
        </w:rPr>
      </w:pPr>
      <w:bookmarkStart w:id="0" w:name="_Hlk116658533"/>
      <w:r>
        <w:rPr>
          <w:sz w:val="22"/>
        </w:rPr>
        <w:t>To ensure that</w:t>
      </w:r>
      <w:r w:rsidRPr="00E32A38">
        <w:rPr>
          <w:sz w:val="22"/>
        </w:rPr>
        <w:t xml:space="preserve"> our school fully implements national legislation and guidance regarding pupils with SEND</w:t>
      </w:r>
      <w:bookmarkEnd w:id="0"/>
      <w:r w:rsidR="0047412B">
        <w:rPr>
          <w:sz w:val="22"/>
        </w:rPr>
        <w:t>.</w:t>
      </w:r>
    </w:p>
    <w:p w14:paraId="3891D45F" w14:textId="14056F43" w:rsidR="00E32A38" w:rsidRPr="00E32A38" w:rsidRDefault="00E32A38" w:rsidP="00E32A38">
      <w:pPr>
        <w:pStyle w:val="4Bulletedcopyblue"/>
        <w:numPr>
          <w:ilvl w:val="0"/>
          <w:numId w:val="31"/>
        </w:numPr>
        <w:rPr>
          <w:sz w:val="22"/>
        </w:rPr>
      </w:pPr>
      <w:r w:rsidRPr="00E32A38">
        <w:rPr>
          <w:sz w:val="22"/>
        </w:rPr>
        <w:t>Support and make provision for pupils with special educational needs and disabilities</w:t>
      </w:r>
      <w:r w:rsidR="0047412B">
        <w:rPr>
          <w:sz w:val="22"/>
        </w:rPr>
        <w:t>.</w:t>
      </w:r>
    </w:p>
    <w:p w14:paraId="4D8D0632" w14:textId="45316BE8" w:rsidR="00E32A38" w:rsidRPr="00E32A38" w:rsidRDefault="00E32A38" w:rsidP="00E32A38">
      <w:pPr>
        <w:pStyle w:val="4Bulletedcopyblue"/>
        <w:numPr>
          <w:ilvl w:val="0"/>
          <w:numId w:val="31"/>
        </w:numPr>
        <w:rPr>
          <w:sz w:val="22"/>
        </w:rPr>
      </w:pPr>
      <w:r w:rsidRPr="00E32A38">
        <w:rPr>
          <w:sz w:val="22"/>
        </w:rPr>
        <w:t>Provide pupils with SEND access to all aspects of school life</w:t>
      </w:r>
      <w:bookmarkStart w:id="1" w:name="_Hlk116909354"/>
      <w:r w:rsidRPr="00E32A38">
        <w:rPr>
          <w:sz w:val="22"/>
        </w:rPr>
        <w:t xml:space="preserve"> </w:t>
      </w:r>
      <w:bookmarkStart w:id="2" w:name="_Hlk116909469"/>
      <w:r w:rsidRPr="00E32A38">
        <w:rPr>
          <w:sz w:val="22"/>
        </w:rPr>
        <w:t>so they can engage in the activities of the school alongside pupils who do not have SEND</w:t>
      </w:r>
      <w:bookmarkEnd w:id="2"/>
      <w:r w:rsidR="0047412B">
        <w:rPr>
          <w:sz w:val="22"/>
        </w:rPr>
        <w:t>.</w:t>
      </w:r>
    </w:p>
    <w:p w14:paraId="36338328" w14:textId="5A95F052" w:rsidR="00E32A38" w:rsidRPr="00E32A38" w:rsidRDefault="00E32A38" w:rsidP="00E32A38">
      <w:pPr>
        <w:pStyle w:val="4Bulletedcopyblue"/>
        <w:numPr>
          <w:ilvl w:val="0"/>
          <w:numId w:val="31"/>
        </w:numPr>
        <w:rPr>
          <w:sz w:val="22"/>
        </w:rPr>
      </w:pPr>
      <w:r w:rsidRPr="00E32A38">
        <w:rPr>
          <w:sz w:val="22"/>
        </w:rPr>
        <w:t xml:space="preserve">Help pupils with SEND fulfil their aspirations and achieve their </w:t>
      </w:r>
      <w:r w:rsidR="0047412B" w:rsidRPr="00E32A38">
        <w:rPr>
          <w:sz w:val="22"/>
        </w:rPr>
        <w:t>best.</w:t>
      </w:r>
    </w:p>
    <w:p w14:paraId="713B6AF2" w14:textId="6E056B35" w:rsidR="00E32A38" w:rsidRPr="00E32A38" w:rsidRDefault="00E32A38" w:rsidP="00E32A38">
      <w:pPr>
        <w:pStyle w:val="4Bulletedcopyblue"/>
        <w:numPr>
          <w:ilvl w:val="0"/>
          <w:numId w:val="31"/>
        </w:numPr>
        <w:rPr>
          <w:sz w:val="22"/>
        </w:rPr>
      </w:pPr>
      <w:r w:rsidRPr="00E32A38">
        <w:rPr>
          <w:sz w:val="22"/>
        </w:rPr>
        <w:t xml:space="preserve">Help pupils with SEND become confident individuals living fulfilling </w:t>
      </w:r>
      <w:r w:rsidR="0047412B" w:rsidRPr="00E32A38">
        <w:rPr>
          <w:sz w:val="22"/>
        </w:rPr>
        <w:t>lives.</w:t>
      </w:r>
    </w:p>
    <w:p w14:paraId="107D5186" w14:textId="08E51F85" w:rsidR="00365BF2" w:rsidRDefault="00E32A38" w:rsidP="00E32A38">
      <w:pPr>
        <w:pStyle w:val="4Bulletedcopyblue"/>
        <w:numPr>
          <w:ilvl w:val="0"/>
          <w:numId w:val="31"/>
        </w:numPr>
        <w:rPr>
          <w:sz w:val="22"/>
        </w:rPr>
      </w:pPr>
      <w:bookmarkStart w:id="3" w:name="_Hlk116909588"/>
      <w:r w:rsidRPr="00E32A38">
        <w:rPr>
          <w:sz w:val="22"/>
        </w:rPr>
        <w:t xml:space="preserve">Communicate with pupils with SEND and their parents or carers and involve them in discussions and decisions about support and provision for the </w:t>
      </w:r>
      <w:bookmarkEnd w:id="1"/>
      <w:bookmarkEnd w:id="3"/>
      <w:r w:rsidR="0047412B" w:rsidRPr="00E32A38">
        <w:rPr>
          <w:sz w:val="22"/>
        </w:rPr>
        <w:t>pupil.</w:t>
      </w:r>
    </w:p>
    <w:p w14:paraId="7FA77B08" w14:textId="5727F118" w:rsidR="00E32A38" w:rsidRDefault="00E32A38" w:rsidP="00E32A38">
      <w:pPr>
        <w:pStyle w:val="4Bulletedcopyblue"/>
        <w:numPr>
          <w:ilvl w:val="0"/>
          <w:numId w:val="0"/>
        </w:numPr>
        <w:ind w:left="720"/>
        <w:rPr>
          <w:sz w:val="22"/>
        </w:rPr>
      </w:pPr>
    </w:p>
    <w:p w14:paraId="3259040E" w14:textId="1BFD5ADD" w:rsidR="00E32A38" w:rsidRDefault="00E32A38" w:rsidP="00E32A38">
      <w:pPr>
        <w:pStyle w:val="4Bulletedcopyblue"/>
        <w:numPr>
          <w:ilvl w:val="0"/>
          <w:numId w:val="0"/>
        </w:numPr>
        <w:ind w:left="720"/>
        <w:rPr>
          <w:sz w:val="22"/>
        </w:rPr>
      </w:pPr>
    </w:p>
    <w:p w14:paraId="61939897" w14:textId="3471FFD1" w:rsidR="00E32A38" w:rsidRDefault="00E32A38" w:rsidP="00E32A38">
      <w:pPr>
        <w:pStyle w:val="4Bulletedcopyblue"/>
        <w:numPr>
          <w:ilvl w:val="0"/>
          <w:numId w:val="0"/>
        </w:numPr>
        <w:rPr>
          <w:b/>
          <w:sz w:val="22"/>
          <w:u w:val="single"/>
        </w:rPr>
      </w:pPr>
      <w:r w:rsidRPr="00E32A38">
        <w:rPr>
          <w:b/>
          <w:sz w:val="22"/>
          <w:u w:val="single"/>
        </w:rPr>
        <w:t>Legislation &amp; Guidance</w:t>
      </w:r>
    </w:p>
    <w:p w14:paraId="6A632E10" w14:textId="77777777" w:rsidR="00E32A38" w:rsidRPr="00E32A38" w:rsidRDefault="00E32A38" w:rsidP="00E32A38">
      <w:pPr>
        <w:rPr>
          <w:rFonts w:ascii="Arial" w:hAnsi="Arial" w:cs="Arial"/>
        </w:rPr>
      </w:pPr>
      <w:r w:rsidRPr="00E32A38">
        <w:rPr>
          <w:rFonts w:ascii="Arial" w:hAnsi="Arial" w:cs="Arial"/>
        </w:rPr>
        <w:t xml:space="preserve">This is based on the statutory </w:t>
      </w:r>
      <w:hyperlink r:id="rId11" w:history="1">
        <w:r w:rsidRPr="00E32A38">
          <w:rPr>
            <w:rStyle w:val="Hyperlink"/>
            <w:rFonts w:ascii="Arial" w:hAnsi="Arial" w:cs="Arial"/>
          </w:rPr>
          <w:t>Special Educational Needs and Disability (SEND) Code of Practice</w:t>
        </w:r>
      </w:hyperlink>
      <w:r w:rsidRPr="00E32A38">
        <w:rPr>
          <w:rFonts w:ascii="Arial" w:hAnsi="Arial" w:cs="Arial"/>
        </w:rPr>
        <w:t xml:space="preserve"> and the following legislation:</w:t>
      </w:r>
    </w:p>
    <w:p w14:paraId="79EB199D" w14:textId="77777777" w:rsidR="00E32A38" w:rsidRPr="00E32A38" w:rsidRDefault="00E32A38" w:rsidP="00E32A38">
      <w:pPr>
        <w:pStyle w:val="4Bulletedcopyblue"/>
        <w:rPr>
          <w:sz w:val="22"/>
          <w:szCs w:val="22"/>
        </w:rPr>
      </w:pPr>
      <w:hyperlink r:id="rId12" w:history="1">
        <w:r w:rsidRPr="00E32A38">
          <w:rPr>
            <w:rStyle w:val="Hyperlink"/>
            <w:sz w:val="22"/>
            <w:szCs w:val="22"/>
          </w:rPr>
          <w:t>Part 3 of the Children and Families Act 2014</w:t>
        </w:r>
      </w:hyperlink>
      <w:r w:rsidRPr="00E32A38">
        <w:rPr>
          <w:sz w:val="22"/>
          <w:szCs w:val="22"/>
        </w:rPr>
        <w:t>, which sets out schools’ responsibilities for pupils with SEND</w:t>
      </w:r>
    </w:p>
    <w:p w14:paraId="4B429B43" w14:textId="6F41990F" w:rsidR="00E32A38" w:rsidRPr="00E32A38" w:rsidRDefault="00E32A38" w:rsidP="00E32A38">
      <w:pPr>
        <w:pStyle w:val="4Bulletedcopyblue"/>
        <w:rPr>
          <w:sz w:val="22"/>
          <w:szCs w:val="22"/>
        </w:rPr>
      </w:pPr>
      <w:hyperlink r:id="rId13" w:history="1">
        <w:r w:rsidRPr="00E32A38">
          <w:rPr>
            <w:rStyle w:val="Hyperlink"/>
            <w:sz w:val="22"/>
            <w:szCs w:val="22"/>
          </w:rPr>
          <w:t>The Special Educational Needs and Disability Regulations 2014</w:t>
        </w:r>
      </w:hyperlink>
      <w:r w:rsidRPr="00E32A38">
        <w:rPr>
          <w:sz w:val="22"/>
          <w:szCs w:val="22"/>
        </w:rPr>
        <w:t xml:space="preserve">, which set out local authorities’ and schools’ responsibilities for education, health and care (EHC) plans, SEN </w:t>
      </w:r>
      <w:r w:rsidR="001B008B" w:rsidRPr="00E32A38">
        <w:rPr>
          <w:sz w:val="22"/>
          <w:szCs w:val="22"/>
        </w:rPr>
        <w:t>coordinators</w:t>
      </w:r>
      <w:r w:rsidRPr="00E32A38">
        <w:rPr>
          <w:sz w:val="22"/>
          <w:szCs w:val="22"/>
        </w:rPr>
        <w:t xml:space="preserve"> (SENCOs) and the </w:t>
      </w:r>
      <w:bookmarkStart w:id="4" w:name="_Hlk116636377"/>
      <w:r w:rsidRPr="00E32A38">
        <w:rPr>
          <w:sz w:val="22"/>
          <w:szCs w:val="22"/>
        </w:rPr>
        <w:t>special educational needs (SEN) information report</w:t>
      </w:r>
    </w:p>
    <w:p w14:paraId="554B43AA" w14:textId="77777777" w:rsidR="00E32A38" w:rsidRPr="00E32A38" w:rsidRDefault="00E32A38" w:rsidP="00E32A38">
      <w:pPr>
        <w:pStyle w:val="4Bulletedcopyblue"/>
        <w:rPr>
          <w:sz w:val="22"/>
          <w:szCs w:val="22"/>
        </w:rPr>
      </w:pPr>
      <w:r w:rsidRPr="00E32A38">
        <w:rPr>
          <w:sz w:val="22"/>
          <w:szCs w:val="22"/>
        </w:rPr>
        <w:t xml:space="preserve">The </w:t>
      </w:r>
      <w:hyperlink r:id="rId14" w:history="1">
        <w:r w:rsidRPr="00E32A38">
          <w:rPr>
            <w:rStyle w:val="Hyperlink"/>
            <w:sz w:val="22"/>
            <w:szCs w:val="22"/>
          </w:rPr>
          <w:t>Equality Act 2010</w:t>
        </w:r>
      </w:hyperlink>
      <w:r w:rsidRPr="00E32A38">
        <w:rPr>
          <w:sz w:val="22"/>
          <w:szCs w:val="22"/>
        </w:rPr>
        <w:t xml:space="preserve"> (section 20), which sets out the school’s duties to make reasonable adjustments for pupils with disabilities </w:t>
      </w:r>
    </w:p>
    <w:p w14:paraId="436FA0EE" w14:textId="77777777" w:rsidR="00E32A38" w:rsidRPr="00E32A38" w:rsidRDefault="00E32A38" w:rsidP="00E32A38">
      <w:pPr>
        <w:pStyle w:val="4Bulletedcopyblue"/>
        <w:rPr>
          <w:sz w:val="22"/>
          <w:szCs w:val="22"/>
          <w:lang w:val="en-GB"/>
        </w:rPr>
      </w:pPr>
      <w:r w:rsidRPr="00E32A38">
        <w:rPr>
          <w:sz w:val="22"/>
          <w:szCs w:val="22"/>
          <w:lang w:val="en-GB"/>
        </w:rPr>
        <w:t xml:space="preserve">The </w:t>
      </w:r>
      <w:hyperlink r:id="rId15" w:history="1">
        <w:r w:rsidRPr="00E32A38">
          <w:rPr>
            <w:rStyle w:val="Hyperlink"/>
            <w:sz w:val="22"/>
            <w:szCs w:val="22"/>
            <w:lang w:val="en-GB"/>
          </w:rPr>
          <w:t>Public Sector Equality Duty</w:t>
        </w:r>
      </w:hyperlink>
      <w:r w:rsidRPr="00E32A38">
        <w:rPr>
          <w:sz w:val="22"/>
          <w:szCs w:val="22"/>
          <w:lang w:val="en-GB"/>
        </w:rPr>
        <w:t xml:space="preserve"> (section 149 of the Equality Act 2010), which set out the school’s responsibilities to eliminate discrimination, harassment and victimisation; and advance equality of opportunity and foster good relations between people who share a protected characteristic (which includes having a disability) and those who don’t share it</w:t>
      </w:r>
    </w:p>
    <w:p w14:paraId="2C7DB1F0" w14:textId="63A92E9A" w:rsidR="00E32A38" w:rsidRPr="00E32A38" w:rsidRDefault="00E32A38" w:rsidP="00E32A38">
      <w:pPr>
        <w:pStyle w:val="4Bulletedcopyblue"/>
        <w:rPr>
          <w:sz w:val="22"/>
          <w:szCs w:val="22"/>
        </w:rPr>
      </w:pPr>
      <w:bookmarkStart w:id="5" w:name="_Hlk116636426"/>
      <w:bookmarkEnd w:id="4"/>
      <w:r w:rsidRPr="00E32A38">
        <w:rPr>
          <w:sz w:val="22"/>
          <w:szCs w:val="22"/>
        </w:rPr>
        <w:t xml:space="preserve">The </w:t>
      </w:r>
      <w:hyperlink r:id="rId16" w:history="1">
        <w:r w:rsidRPr="00E32A38">
          <w:rPr>
            <w:rStyle w:val="Hyperlink"/>
            <w:sz w:val="22"/>
            <w:szCs w:val="22"/>
          </w:rPr>
          <w:t>Governance Handbook</w:t>
        </w:r>
      </w:hyperlink>
      <w:r w:rsidRPr="00E32A38">
        <w:rPr>
          <w:sz w:val="22"/>
          <w:szCs w:val="22"/>
        </w:rPr>
        <w:t>, which sets out governors’ responsibilities for pupils with SEND</w:t>
      </w:r>
    </w:p>
    <w:p w14:paraId="6D20181B" w14:textId="4299D03B" w:rsidR="00E32A38" w:rsidRDefault="00E32A38" w:rsidP="00E32A38">
      <w:pPr>
        <w:pStyle w:val="4Bulletedcopyblue"/>
        <w:rPr>
          <w:sz w:val="22"/>
          <w:szCs w:val="22"/>
        </w:rPr>
      </w:pPr>
      <w:bookmarkStart w:id="6" w:name="_Hlk116908177"/>
      <w:r w:rsidRPr="00E32A38">
        <w:rPr>
          <w:sz w:val="22"/>
          <w:szCs w:val="22"/>
        </w:rPr>
        <w:t xml:space="preserve">The </w:t>
      </w:r>
      <w:hyperlink r:id="rId17" w:history="1">
        <w:r w:rsidRPr="00E32A38">
          <w:rPr>
            <w:rStyle w:val="Hyperlink"/>
            <w:sz w:val="22"/>
            <w:szCs w:val="22"/>
          </w:rPr>
          <w:t>School Admissions Code</w:t>
        </w:r>
      </w:hyperlink>
      <w:r w:rsidRPr="00E32A38">
        <w:rPr>
          <w:sz w:val="22"/>
          <w:szCs w:val="22"/>
        </w:rPr>
        <w:t>, which sets out the school’s obligation to admit all pupils whose education, health and care (EHC) plan names the school, and its duty not to disadvantage unfairly children with a disability or with special educational needs</w:t>
      </w:r>
    </w:p>
    <w:bookmarkEnd w:id="5"/>
    <w:bookmarkEnd w:id="6"/>
    <w:p w14:paraId="1FD0527B" w14:textId="6889551C" w:rsidR="001B008B" w:rsidRDefault="001B008B" w:rsidP="00C3789D">
      <w:pPr>
        <w:tabs>
          <w:tab w:val="left" w:pos="2188"/>
        </w:tabs>
        <w:rPr>
          <w:rFonts w:ascii="Arial" w:hAnsi="Arial" w:cs="Arial"/>
        </w:rPr>
      </w:pPr>
      <w:r w:rsidRPr="001B008B">
        <w:rPr>
          <w:rFonts w:ascii="Arial" w:hAnsi="Arial" w:cs="Arial"/>
        </w:rPr>
        <w:t>This policy also complies with our funding agreement and articles of association</w:t>
      </w:r>
      <w:r w:rsidR="007B7FF9">
        <w:rPr>
          <w:rFonts w:ascii="Arial" w:hAnsi="Arial" w:cs="Arial"/>
        </w:rPr>
        <w:t xml:space="preserve"> with</w:t>
      </w:r>
      <w:r>
        <w:rPr>
          <w:rFonts w:ascii="Arial" w:hAnsi="Arial" w:cs="Arial"/>
        </w:rPr>
        <w:t xml:space="preserve"> the Birmingham Diocesan Multi-Academy Trust (BDMAT).</w:t>
      </w:r>
    </w:p>
    <w:p w14:paraId="581B0681" w14:textId="77777777" w:rsidR="00613F8F" w:rsidRDefault="00613F8F" w:rsidP="00C3789D">
      <w:pPr>
        <w:tabs>
          <w:tab w:val="left" w:pos="2188"/>
        </w:tabs>
        <w:rPr>
          <w:rFonts w:ascii="Arial" w:hAnsi="Arial" w:cs="Arial"/>
        </w:rPr>
      </w:pPr>
    </w:p>
    <w:p w14:paraId="586ECA42" w14:textId="77777777" w:rsidR="00613F8F" w:rsidRPr="001B008B" w:rsidRDefault="00613F8F" w:rsidP="00C3789D">
      <w:pPr>
        <w:tabs>
          <w:tab w:val="left" w:pos="2188"/>
        </w:tabs>
        <w:rPr>
          <w:rFonts w:ascii="Arial" w:hAnsi="Arial" w:cs="Arial"/>
        </w:rPr>
      </w:pPr>
    </w:p>
    <w:p w14:paraId="4E706A61" w14:textId="1D090306" w:rsidR="00C3789D" w:rsidRPr="005442CD" w:rsidRDefault="001B008B" w:rsidP="00C3789D">
      <w:pPr>
        <w:tabs>
          <w:tab w:val="left" w:pos="2188"/>
        </w:tabs>
        <w:rPr>
          <w:rFonts w:ascii="Arial" w:hAnsi="Arial" w:cs="Arial"/>
          <w:b/>
          <w:szCs w:val="20"/>
          <w:u w:val="single"/>
        </w:rPr>
      </w:pPr>
      <w:r>
        <w:rPr>
          <w:rFonts w:ascii="Arial" w:hAnsi="Arial" w:cs="Arial"/>
          <w:b/>
          <w:szCs w:val="20"/>
          <w:u w:val="single"/>
        </w:rPr>
        <w:lastRenderedPageBreak/>
        <w:t>Definitions</w:t>
      </w:r>
    </w:p>
    <w:p w14:paraId="39BA73FA" w14:textId="3A67B05A" w:rsidR="00C97BF7" w:rsidRPr="001B008B" w:rsidRDefault="00C97BF7" w:rsidP="001B008B">
      <w:pPr>
        <w:spacing w:before="52"/>
        <w:jc w:val="both"/>
        <w:rPr>
          <w:rFonts w:ascii="Arial" w:hAnsi="Arial" w:cs="Arial"/>
          <w:b/>
          <w:szCs w:val="20"/>
        </w:rPr>
      </w:pPr>
      <w:r w:rsidRPr="001B008B">
        <w:rPr>
          <w:rFonts w:ascii="Arial" w:hAnsi="Arial" w:cs="Arial"/>
          <w:b/>
          <w:szCs w:val="20"/>
        </w:rPr>
        <w:t>Definition of special educational needs</w:t>
      </w:r>
      <w:r w:rsidR="001B008B" w:rsidRPr="001B008B">
        <w:rPr>
          <w:rFonts w:ascii="Arial" w:hAnsi="Arial" w:cs="Arial"/>
          <w:b/>
          <w:szCs w:val="20"/>
        </w:rPr>
        <w:t>:</w:t>
      </w:r>
    </w:p>
    <w:p w14:paraId="3F8B5A0A" w14:textId="7792F7DF" w:rsidR="001B008B" w:rsidRPr="005442CD" w:rsidRDefault="00C97BF7" w:rsidP="007B7FF9">
      <w:pPr>
        <w:ind w:right="113"/>
        <w:jc w:val="both"/>
        <w:rPr>
          <w:rFonts w:ascii="Arial" w:hAnsi="Arial" w:cs="Arial"/>
          <w:szCs w:val="20"/>
        </w:rPr>
      </w:pPr>
      <w:r w:rsidRPr="005442CD">
        <w:rPr>
          <w:rFonts w:ascii="Arial" w:hAnsi="Arial" w:cs="Arial"/>
          <w:szCs w:val="20"/>
        </w:rPr>
        <w:t xml:space="preserve">The Code of Practice states that </w:t>
      </w:r>
      <w:r w:rsidRPr="005442CD">
        <w:rPr>
          <w:rFonts w:ascii="Arial" w:hAnsi="Arial" w:cs="Arial"/>
          <w:i/>
          <w:szCs w:val="20"/>
        </w:rPr>
        <w:t xml:space="preserve">“A pupil has SEN if they have a learning difficulty or disability which calls for special educational provision to be made for him or her. A child of compulsory school age or a young person has a learning difficulty or disability if he or she has a significantly greater difficulty in learning than the majority of others of the same age [or] has a disability which prevents or hinders him or her from making use of facilities of a kind generally provided for others of the same age in mainstream schools.” </w:t>
      </w:r>
      <w:r w:rsidRPr="005442CD">
        <w:rPr>
          <w:rFonts w:ascii="Arial" w:hAnsi="Arial" w:cs="Arial"/>
          <w:szCs w:val="20"/>
        </w:rPr>
        <w:t>(p. 15-16).</w:t>
      </w:r>
    </w:p>
    <w:p w14:paraId="21B9EB28" w14:textId="3C739D56" w:rsidR="001B008B" w:rsidRPr="001B008B" w:rsidRDefault="001B008B" w:rsidP="001B008B">
      <w:pPr>
        <w:spacing w:before="52"/>
        <w:jc w:val="both"/>
        <w:rPr>
          <w:rFonts w:ascii="Arial" w:hAnsi="Arial" w:cs="Arial"/>
          <w:b/>
          <w:szCs w:val="20"/>
        </w:rPr>
      </w:pPr>
      <w:r w:rsidRPr="001B008B">
        <w:rPr>
          <w:rFonts w:ascii="Arial" w:hAnsi="Arial" w:cs="Arial"/>
          <w:b/>
          <w:szCs w:val="20"/>
        </w:rPr>
        <w:t>Definition of a disability:</w:t>
      </w:r>
    </w:p>
    <w:p w14:paraId="7DF3A0C7" w14:textId="77777777" w:rsidR="001B008B" w:rsidRPr="005442CD" w:rsidRDefault="001B008B" w:rsidP="001B008B">
      <w:pPr>
        <w:spacing w:before="3"/>
        <w:ind w:right="105"/>
        <w:jc w:val="both"/>
        <w:rPr>
          <w:rFonts w:ascii="Arial" w:hAnsi="Arial" w:cs="Arial"/>
          <w:szCs w:val="20"/>
        </w:rPr>
      </w:pPr>
      <w:r w:rsidRPr="005442CD">
        <w:rPr>
          <w:rFonts w:ascii="Arial" w:hAnsi="Arial" w:cs="Arial"/>
          <w:szCs w:val="20"/>
        </w:rPr>
        <w:t xml:space="preserve">The Equality Act 2010 defines disability as </w:t>
      </w:r>
      <w:r w:rsidRPr="005442CD">
        <w:rPr>
          <w:rFonts w:ascii="Arial" w:hAnsi="Arial" w:cs="Arial"/>
          <w:i/>
          <w:szCs w:val="20"/>
        </w:rPr>
        <w:t xml:space="preserve">“a physical or mental impairment” which “has a substantial and long-term effect on [the] ability to carry out normal day-to-day activities” </w:t>
      </w:r>
      <w:r w:rsidRPr="005442CD">
        <w:rPr>
          <w:rFonts w:ascii="Arial" w:hAnsi="Arial" w:cs="Arial"/>
          <w:szCs w:val="20"/>
        </w:rPr>
        <w:t>(6.1). ‘Long-term’ is defined as ‘a year or more’ and ‘substantial’ is defined as ‘more than minor or trivial’. This includes sensory impairments such as those affecting sight or hearing, and long-term health conditions such as asthma, diabetes, epilepsy and cancer.</w:t>
      </w:r>
    </w:p>
    <w:p w14:paraId="066BF8CB" w14:textId="77777777" w:rsidR="001B008B" w:rsidRPr="005442CD" w:rsidRDefault="001B008B" w:rsidP="001B008B">
      <w:pPr>
        <w:pStyle w:val="BodyText"/>
        <w:spacing w:before="1"/>
        <w:jc w:val="both"/>
        <w:rPr>
          <w:rFonts w:ascii="Arial" w:hAnsi="Arial" w:cs="Arial"/>
          <w:sz w:val="22"/>
          <w:szCs w:val="20"/>
        </w:rPr>
        <w:sectPr w:rsidR="001B008B" w:rsidRPr="005442CD" w:rsidSect="001B008B">
          <w:type w:val="continuous"/>
          <w:pgSz w:w="11910" w:h="16840"/>
          <w:pgMar w:top="520" w:right="520" w:bottom="1140" w:left="560" w:header="0" w:footer="953" w:gutter="0"/>
          <w:cols w:space="720"/>
        </w:sectPr>
      </w:pPr>
      <w:r w:rsidRPr="005442CD">
        <w:rPr>
          <w:rFonts w:ascii="Arial" w:hAnsi="Arial" w:cs="Arial"/>
          <w:sz w:val="22"/>
          <w:szCs w:val="20"/>
        </w:rPr>
        <w:t>Children and young people with disabilities do not necessarily have special educational needs, but there is a</w:t>
      </w:r>
      <w:r>
        <w:rPr>
          <w:rFonts w:ascii="Arial" w:hAnsi="Arial" w:cs="Arial"/>
          <w:sz w:val="22"/>
          <w:szCs w:val="20"/>
        </w:rPr>
        <w:t xml:space="preserve"> </w:t>
      </w:r>
      <w:r w:rsidRPr="005442CD">
        <w:rPr>
          <w:rFonts w:ascii="Arial" w:hAnsi="Arial" w:cs="Arial"/>
          <w:sz w:val="22"/>
          <w:szCs w:val="20"/>
        </w:rPr>
        <w:t>significant overlap between disabled children and those with SEN. Where a disabled child requires special</w:t>
      </w:r>
    </w:p>
    <w:p w14:paraId="45072E63" w14:textId="6CA8BDB2" w:rsidR="001B008B" w:rsidRDefault="001B008B" w:rsidP="001B008B">
      <w:pPr>
        <w:pStyle w:val="BodyText"/>
        <w:spacing w:before="27"/>
        <w:jc w:val="both"/>
        <w:rPr>
          <w:rFonts w:ascii="Arial" w:hAnsi="Arial" w:cs="Arial"/>
          <w:sz w:val="22"/>
          <w:szCs w:val="20"/>
        </w:rPr>
      </w:pPr>
      <w:r w:rsidRPr="005442CD">
        <w:rPr>
          <w:rFonts w:ascii="Arial" w:hAnsi="Arial" w:cs="Arial"/>
          <w:sz w:val="22"/>
          <w:szCs w:val="20"/>
        </w:rPr>
        <w:t xml:space="preserve">educational </w:t>
      </w:r>
      <w:r w:rsidR="00B862AF" w:rsidRPr="005442CD">
        <w:rPr>
          <w:rFonts w:ascii="Arial" w:hAnsi="Arial" w:cs="Arial"/>
          <w:sz w:val="22"/>
          <w:szCs w:val="20"/>
        </w:rPr>
        <w:t>provision</w:t>
      </w:r>
      <w:r w:rsidR="00AF1590">
        <w:rPr>
          <w:rFonts w:ascii="Arial" w:hAnsi="Arial" w:cs="Arial"/>
          <w:sz w:val="22"/>
          <w:szCs w:val="20"/>
        </w:rPr>
        <w:t>, this</w:t>
      </w:r>
      <w:r w:rsidRPr="005442CD">
        <w:rPr>
          <w:rFonts w:ascii="Arial" w:hAnsi="Arial" w:cs="Arial"/>
          <w:sz w:val="22"/>
          <w:szCs w:val="20"/>
        </w:rPr>
        <w:t xml:space="preserve"> will also be covered by the SEN definition, although they may not have learning difficulties.</w:t>
      </w:r>
    </w:p>
    <w:p w14:paraId="0FD0A736" w14:textId="5E1E559F" w:rsidR="001B008B" w:rsidRDefault="001B008B" w:rsidP="001B008B">
      <w:pPr>
        <w:pStyle w:val="BodyText"/>
        <w:spacing w:before="27"/>
        <w:jc w:val="both"/>
        <w:rPr>
          <w:rFonts w:ascii="Arial" w:hAnsi="Arial" w:cs="Arial"/>
          <w:sz w:val="22"/>
          <w:szCs w:val="20"/>
        </w:rPr>
      </w:pPr>
    </w:p>
    <w:p w14:paraId="4CC78BFA" w14:textId="155334B0" w:rsidR="007710B6" w:rsidRPr="007710B6" w:rsidRDefault="007710B6" w:rsidP="001B008B">
      <w:pPr>
        <w:pStyle w:val="BodyText"/>
        <w:spacing w:before="27"/>
        <w:jc w:val="both"/>
        <w:rPr>
          <w:rFonts w:ascii="Arial" w:hAnsi="Arial" w:cs="Arial"/>
          <w:b/>
          <w:sz w:val="22"/>
          <w:szCs w:val="20"/>
          <w:u w:val="single"/>
        </w:rPr>
      </w:pPr>
      <w:r w:rsidRPr="007710B6">
        <w:rPr>
          <w:rFonts w:ascii="Arial" w:hAnsi="Arial" w:cs="Arial"/>
          <w:b/>
          <w:sz w:val="22"/>
          <w:szCs w:val="20"/>
          <w:u w:val="single"/>
        </w:rPr>
        <w:t>Pupils with Medical Conditions</w:t>
      </w:r>
    </w:p>
    <w:p w14:paraId="34190307" w14:textId="77777777" w:rsidR="007710B6" w:rsidRDefault="007710B6" w:rsidP="001B008B">
      <w:pPr>
        <w:pStyle w:val="BodyText"/>
        <w:spacing w:before="27"/>
        <w:jc w:val="both"/>
        <w:rPr>
          <w:rFonts w:ascii="Arial" w:hAnsi="Arial" w:cs="Arial"/>
          <w:sz w:val="22"/>
          <w:szCs w:val="20"/>
        </w:rPr>
      </w:pPr>
    </w:p>
    <w:p w14:paraId="147EC37D" w14:textId="6D8FEC1E" w:rsidR="007710B6" w:rsidRDefault="007710B6" w:rsidP="007710B6">
      <w:pPr>
        <w:tabs>
          <w:tab w:val="left" w:pos="2188"/>
        </w:tabs>
        <w:jc w:val="both"/>
        <w:rPr>
          <w:rFonts w:ascii="Arial" w:hAnsi="Arial" w:cs="Arial"/>
          <w:szCs w:val="20"/>
        </w:rPr>
      </w:pPr>
      <w:r w:rsidRPr="005442CD">
        <w:rPr>
          <w:rFonts w:ascii="Arial" w:hAnsi="Arial" w:cs="Arial"/>
          <w:szCs w:val="20"/>
        </w:rPr>
        <w:t xml:space="preserve">The school recognises that pupils at school with medical conditions should be properly supported so that they have full access to education, including school trips and physical education. Some children with medical conditions may be disabled and where this is the case the school will comply with its duties under the Equality Act 2010. Some may also have SEN and may </w:t>
      </w:r>
      <w:r>
        <w:rPr>
          <w:rFonts w:ascii="Arial" w:hAnsi="Arial" w:cs="Arial"/>
          <w:szCs w:val="20"/>
        </w:rPr>
        <w:t>have an</w:t>
      </w:r>
      <w:r w:rsidRPr="005442CD">
        <w:rPr>
          <w:rFonts w:ascii="Arial" w:hAnsi="Arial" w:cs="Arial"/>
          <w:szCs w:val="20"/>
        </w:rPr>
        <w:t xml:space="preserve"> Education, Health and Care </w:t>
      </w:r>
      <w:r>
        <w:rPr>
          <w:rFonts w:ascii="Arial" w:hAnsi="Arial" w:cs="Arial"/>
          <w:szCs w:val="20"/>
        </w:rPr>
        <w:t>P</w:t>
      </w:r>
      <w:r w:rsidRPr="005442CD">
        <w:rPr>
          <w:rFonts w:ascii="Arial" w:hAnsi="Arial" w:cs="Arial"/>
          <w:szCs w:val="20"/>
        </w:rPr>
        <w:t>lan which brings together health and social care needs, as well as their special educational provision. Care plans are also put in place to meet children’s individual medical needs.</w:t>
      </w:r>
    </w:p>
    <w:p w14:paraId="53EBF7F5" w14:textId="43EF057B" w:rsidR="007710B6" w:rsidRDefault="00DD6D7F" w:rsidP="001B008B">
      <w:pPr>
        <w:pStyle w:val="BodyText"/>
        <w:spacing w:before="27"/>
        <w:jc w:val="both"/>
        <w:rPr>
          <w:rFonts w:ascii="Arial" w:eastAsiaTheme="minorHAnsi" w:hAnsi="Arial" w:cs="Arial"/>
          <w:sz w:val="22"/>
          <w:szCs w:val="20"/>
          <w:lang w:val="en-GB"/>
        </w:rPr>
      </w:pPr>
      <w:hyperlink r:id="rId18" w:history="1">
        <w:r w:rsidRPr="00DD6D7F">
          <w:rPr>
            <w:rStyle w:val="Hyperlink"/>
            <w:rFonts w:ascii="Arial" w:eastAsiaTheme="minorHAnsi" w:hAnsi="Arial" w:cs="Arial"/>
            <w:sz w:val="22"/>
            <w:szCs w:val="20"/>
            <w:lang w:val="en-GB"/>
          </w:rPr>
          <w:t>Policies – Hawkesley Church Primary Academy – Birmingham Diocesan Multi-Academy Trust</w:t>
        </w:r>
      </w:hyperlink>
    </w:p>
    <w:p w14:paraId="6AC6677C" w14:textId="77777777" w:rsidR="00DD6D7F" w:rsidRDefault="00DD6D7F" w:rsidP="001B008B">
      <w:pPr>
        <w:pStyle w:val="BodyText"/>
        <w:spacing w:before="27"/>
        <w:jc w:val="both"/>
        <w:rPr>
          <w:rFonts w:ascii="Arial" w:hAnsi="Arial" w:cs="Arial"/>
          <w:sz w:val="22"/>
          <w:szCs w:val="20"/>
        </w:rPr>
      </w:pPr>
    </w:p>
    <w:p w14:paraId="1853F795" w14:textId="21263190" w:rsidR="001B008B" w:rsidRPr="001B008B" w:rsidRDefault="001B008B" w:rsidP="001B008B">
      <w:pPr>
        <w:pStyle w:val="BodyText"/>
        <w:spacing w:before="27"/>
        <w:jc w:val="both"/>
        <w:rPr>
          <w:rFonts w:ascii="Arial" w:hAnsi="Arial" w:cs="Arial"/>
          <w:b/>
          <w:sz w:val="22"/>
          <w:szCs w:val="20"/>
          <w:u w:val="single"/>
        </w:rPr>
      </w:pPr>
      <w:r w:rsidRPr="001B008B">
        <w:rPr>
          <w:rFonts w:ascii="Arial" w:hAnsi="Arial" w:cs="Arial"/>
          <w:b/>
          <w:sz w:val="22"/>
          <w:szCs w:val="20"/>
          <w:u w:val="single"/>
        </w:rPr>
        <w:t>The 4 Areas of Need</w:t>
      </w:r>
    </w:p>
    <w:p w14:paraId="51481490" w14:textId="77777777" w:rsidR="001B008B" w:rsidRPr="005442CD" w:rsidRDefault="001B008B" w:rsidP="001B008B">
      <w:pPr>
        <w:pStyle w:val="BodyText"/>
        <w:spacing w:before="27"/>
        <w:jc w:val="both"/>
        <w:rPr>
          <w:rFonts w:ascii="Arial" w:hAnsi="Arial" w:cs="Arial"/>
          <w:sz w:val="22"/>
          <w:szCs w:val="20"/>
        </w:rPr>
      </w:pPr>
    </w:p>
    <w:p w14:paraId="359960F7" w14:textId="232A6086" w:rsidR="00C97BF7" w:rsidRPr="005442CD" w:rsidRDefault="00C97BF7" w:rsidP="00C97BF7">
      <w:pPr>
        <w:pStyle w:val="BodyText"/>
        <w:spacing w:before="1" w:line="292" w:lineRule="exact"/>
        <w:ind w:left="119"/>
        <w:jc w:val="both"/>
        <w:rPr>
          <w:rFonts w:ascii="Arial" w:hAnsi="Arial" w:cs="Arial"/>
          <w:sz w:val="22"/>
          <w:szCs w:val="20"/>
        </w:rPr>
      </w:pPr>
      <w:r w:rsidRPr="005442CD">
        <w:rPr>
          <w:rFonts w:ascii="Arial" w:hAnsi="Arial" w:cs="Arial"/>
          <w:sz w:val="22"/>
          <w:szCs w:val="20"/>
        </w:rPr>
        <w:t>The Code of Practice refers to four broad areas of need:</w:t>
      </w:r>
    </w:p>
    <w:p w14:paraId="2BC5C3BB" w14:textId="77777777" w:rsidR="00C97BF7" w:rsidRPr="005442CD" w:rsidRDefault="00C97BF7" w:rsidP="00C97BF7">
      <w:pPr>
        <w:pStyle w:val="BodyText"/>
        <w:spacing w:before="1" w:line="292" w:lineRule="exact"/>
        <w:ind w:left="119"/>
        <w:jc w:val="both"/>
        <w:rPr>
          <w:rFonts w:ascii="Arial" w:hAnsi="Arial" w:cs="Arial"/>
          <w:sz w:val="22"/>
          <w:szCs w:val="20"/>
        </w:rPr>
      </w:pPr>
    </w:p>
    <w:p w14:paraId="5829AE82" w14:textId="7BEB5C4B" w:rsidR="00C97BF7" w:rsidRPr="005442CD" w:rsidRDefault="00C97BF7" w:rsidP="00C97BF7">
      <w:pPr>
        <w:pStyle w:val="ListParagraph"/>
        <w:widowControl w:val="0"/>
        <w:numPr>
          <w:ilvl w:val="1"/>
          <w:numId w:val="22"/>
        </w:numPr>
        <w:tabs>
          <w:tab w:val="left" w:pos="840"/>
        </w:tabs>
        <w:autoSpaceDE w:val="0"/>
        <w:autoSpaceDN w:val="0"/>
        <w:spacing w:after="0" w:line="240" w:lineRule="auto"/>
        <w:ind w:right="112"/>
        <w:contextualSpacing w:val="0"/>
        <w:jc w:val="both"/>
        <w:rPr>
          <w:rFonts w:ascii="Arial" w:hAnsi="Arial" w:cs="Arial"/>
          <w:szCs w:val="20"/>
        </w:rPr>
      </w:pPr>
      <w:r w:rsidRPr="005442CD">
        <w:rPr>
          <w:rFonts w:ascii="Arial" w:hAnsi="Arial" w:cs="Arial"/>
          <w:b/>
          <w:szCs w:val="20"/>
        </w:rPr>
        <w:t>Communication and interaction</w:t>
      </w:r>
      <w:r w:rsidRPr="005442CD">
        <w:rPr>
          <w:rFonts w:ascii="Arial" w:hAnsi="Arial" w:cs="Arial"/>
          <w:szCs w:val="20"/>
        </w:rPr>
        <w:t>: These children have a difficulty in communicating with others. This may be because they have difficulty saying what they want</w:t>
      </w:r>
      <w:r w:rsidR="00044F6F">
        <w:rPr>
          <w:rFonts w:ascii="Arial" w:hAnsi="Arial" w:cs="Arial"/>
          <w:szCs w:val="20"/>
        </w:rPr>
        <w:t>,</w:t>
      </w:r>
      <w:r w:rsidRPr="005442CD">
        <w:rPr>
          <w:rFonts w:ascii="Arial" w:hAnsi="Arial" w:cs="Arial"/>
          <w:szCs w:val="20"/>
        </w:rPr>
        <w:t xml:space="preserve"> to understanding what is being said to them or they do not understand or use social rules of communication. For example, children with Autis</w:t>
      </w:r>
      <w:r w:rsidR="00404A84">
        <w:rPr>
          <w:rFonts w:ascii="Arial" w:hAnsi="Arial" w:cs="Arial"/>
          <w:szCs w:val="20"/>
        </w:rPr>
        <w:t xml:space="preserve">m </w:t>
      </w:r>
      <w:r w:rsidRPr="005442CD">
        <w:rPr>
          <w:rFonts w:ascii="Arial" w:hAnsi="Arial" w:cs="Arial"/>
          <w:szCs w:val="20"/>
        </w:rPr>
        <w:t xml:space="preserve">including Asperger syndrome, are likely to have </w:t>
      </w:r>
      <w:r w:rsidR="0047412B" w:rsidRPr="005442CD">
        <w:rPr>
          <w:rFonts w:ascii="Arial" w:hAnsi="Arial" w:cs="Arial"/>
          <w:szCs w:val="20"/>
        </w:rPr>
        <w:t>difficulties</w:t>
      </w:r>
      <w:r w:rsidRPr="005442CD">
        <w:rPr>
          <w:rFonts w:ascii="Arial" w:hAnsi="Arial" w:cs="Arial"/>
          <w:spacing w:val="-13"/>
          <w:szCs w:val="20"/>
        </w:rPr>
        <w:t xml:space="preserve"> </w:t>
      </w:r>
      <w:r w:rsidRPr="005442CD">
        <w:rPr>
          <w:rFonts w:ascii="Arial" w:hAnsi="Arial" w:cs="Arial"/>
          <w:szCs w:val="20"/>
        </w:rPr>
        <w:t>with</w:t>
      </w:r>
      <w:r w:rsidRPr="005442CD">
        <w:rPr>
          <w:rFonts w:ascii="Arial" w:hAnsi="Arial" w:cs="Arial"/>
          <w:spacing w:val="-14"/>
          <w:szCs w:val="20"/>
        </w:rPr>
        <w:t xml:space="preserve"> </w:t>
      </w:r>
      <w:r w:rsidRPr="005442CD">
        <w:rPr>
          <w:rFonts w:ascii="Arial" w:hAnsi="Arial" w:cs="Arial"/>
          <w:szCs w:val="20"/>
        </w:rPr>
        <w:t>social</w:t>
      </w:r>
      <w:r w:rsidRPr="005442CD">
        <w:rPr>
          <w:rFonts w:ascii="Arial" w:hAnsi="Arial" w:cs="Arial"/>
          <w:spacing w:val="-14"/>
          <w:szCs w:val="20"/>
        </w:rPr>
        <w:t xml:space="preserve"> </w:t>
      </w:r>
      <w:r w:rsidRPr="005442CD">
        <w:rPr>
          <w:rFonts w:ascii="Arial" w:hAnsi="Arial" w:cs="Arial"/>
          <w:szCs w:val="20"/>
        </w:rPr>
        <w:t>interaction.</w:t>
      </w:r>
      <w:r w:rsidRPr="005442CD">
        <w:rPr>
          <w:rFonts w:ascii="Arial" w:hAnsi="Arial" w:cs="Arial"/>
          <w:spacing w:val="-16"/>
          <w:szCs w:val="20"/>
        </w:rPr>
        <w:t xml:space="preserve"> </w:t>
      </w:r>
      <w:r w:rsidRPr="005442CD">
        <w:rPr>
          <w:rFonts w:ascii="Arial" w:hAnsi="Arial" w:cs="Arial"/>
          <w:szCs w:val="20"/>
        </w:rPr>
        <w:t>They</w:t>
      </w:r>
      <w:r w:rsidRPr="005442CD">
        <w:rPr>
          <w:rFonts w:ascii="Arial" w:hAnsi="Arial" w:cs="Arial"/>
          <w:spacing w:val="-13"/>
          <w:szCs w:val="20"/>
        </w:rPr>
        <w:t xml:space="preserve"> </w:t>
      </w:r>
      <w:r w:rsidRPr="005442CD">
        <w:rPr>
          <w:rFonts w:ascii="Arial" w:hAnsi="Arial" w:cs="Arial"/>
          <w:szCs w:val="20"/>
        </w:rPr>
        <w:t>may</w:t>
      </w:r>
      <w:r w:rsidRPr="005442CD">
        <w:rPr>
          <w:rFonts w:ascii="Arial" w:hAnsi="Arial" w:cs="Arial"/>
          <w:spacing w:val="-16"/>
          <w:szCs w:val="20"/>
        </w:rPr>
        <w:t xml:space="preserve"> </w:t>
      </w:r>
      <w:r w:rsidRPr="005442CD">
        <w:rPr>
          <w:rFonts w:ascii="Arial" w:hAnsi="Arial" w:cs="Arial"/>
          <w:szCs w:val="20"/>
        </w:rPr>
        <w:t>also</w:t>
      </w:r>
      <w:r w:rsidRPr="005442CD">
        <w:rPr>
          <w:rFonts w:ascii="Arial" w:hAnsi="Arial" w:cs="Arial"/>
          <w:spacing w:val="-14"/>
          <w:szCs w:val="20"/>
        </w:rPr>
        <w:t xml:space="preserve"> </w:t>
      </w:r>
      <w:r w:rsidRPr="005442CD">
        <w:rPr>
          <w:rFonts w:ascii="Arial" w:hAnsi="Arial" w:cs="Arial"/>
          <w:szCs w:val="20"/>
        </w:rPr>
        <w:t>experience</w:t>
      </w:r>
      <w:r w:rsidRPr="005442CD">
        <w:rPr>
          <w:rFonts w:ascii="Arial" w:hAnsi="Arial" w:cs="Arial"/>
          <w:spacing w:val="-15"/>
          <w:szCs w:val="20"/>
        </w:rPr>
        <w:t xml:space="preserve"> </w:t>
      </w:r>
      <w:r w:rsidRPr="005442CD">
        <w:rPr>
          <w:rFonts w:ascii="Arial" w:hAnsi="Arial" w:cs="Arial"/>
          <w:szCs w:val="20"/>
        </w:rPr>
        <w:t>difficulties</w:t>
      </w:r>
      <w:r w:rsidRPr="005442CD">
        <w:rPr>
          <w:rFonts w:ascii="Arial" w:hAnsi="Arial" w:cs="Arial"/>
          <w:spacing w:val="-14"/>
          <w:szCs w:val="20"/>
        </w:rPr>
        <w:t xml:space="preserve"> </w:t>
      </w:r>
      <w:r w:rsidRPr="005442CD">
        <w:rPr>
          <w:rFonts w:ascii="Arial" w:hAnsi="Arial" w:cs="Arial"/>
          <w:szCs w:val="20"/>
        </w:rPr>
        <w:t>with</w:t>
      </w:r>
      <w:r w:rsidRPr="005442CD">
        <w:rPr>
          <w:rFonts w:ascii="Arial" w:hAnsi="Arial" w:cs="Arial"/>
          <w:spacing w:val="-12"/>
          <w:szCs w:val="20"/>
        </w:rPr>
        <w:t xml:space="preserve"> </w:t>
      </w:r>
      <w:r w:rsidRPr="005442CD">
        <w:rPr>
          <w:rFonts w:ascii="Arial" w:hAnsi="Arial" w:cs="Arial"/>
          <w:szCs w:val="20"/>
        </w:rPr>
        <w:t>language,</w:t>
      </w:r>
      <w:r w:rsidRPr="005442CD">
        <w:rPr>
          <w:rFonts w:ascii="Arial" w:hAnsi="Arial" w:cs="Arial"/>
          <w:spacing w:val="-14"/>
          <w:szCs w:val="20"/>
        </w:rPr>
        <w:t xml:space="preserve"> </w:t>
      </w:r>
      <w:r w:rsidR="0047412B" w:rsidRPr="005442CD">
        <w:rPr>
          <w:rFonts w:ascii="Arial" w:hAnsi="Arial" w:cs="Arial"/>
          <w:szCs w:val="20"/>
        </w:rPr>
        <w:t>communication,</w:t>
      </w:r>
      <w:r w:rsidRPr="005442CD">
        <w:rPr>
          <w:rFonts w:ascii="Arial" w:hAnsi="Arial" w:cs="Arial"/>
          <w:szCs w:val="20"/>
        </w:rPr>
        <w:t xml:space="preserve"> and imagination, which can impact on how they relate to</w:t>
      </w:r>
      <w:r w:rsidRPr="005442CD">
        <w:rPr>
          <w:rFonts w:ascii="Arial" w:hAnsi="Arial" w:cs="Arial"/>
          <w:spacing w:val="-8"/>
          <w:szCs w:val="20"/>
        </w:rPr>
        <w:t xml:space="preserve"> </w:t>
      </w:r>
      <w:r w:rsidRPr="005442CD">
        <w:rPr>
          <w:rFonts w:ascii="Arial" w:hAnsi="Arial" w:cs="Arial"/>
          <w:szCs w:val="20"/>
        </w:rPr>
        <w:t>others.</w:t>
      </w:r>
    </w:p>
    <w:p w14:paraId="73DD9D5E" w14:textId="77777777" w:rsidR="00C97BF7" w:rsidRPr="005442CD" w:rsidRDefault="00C97BF7" w:rsidP="00C97BF7">
      <w:pPr>
        <w:pStyle w:val="ListParagraph"/>
        <w:widowControl w:val="0"/>
        <w:tabs>
          <w:tab w:val="left" w:pos="840"/>
        </w:tabs>
        <w:autoSpaceDE w:val="0"/>
        <w:autoSpaceDN w:val="0"/>
        <w:spacing w:after="0" w:line="240" w:lineRule="auto"/>
        <w:ind w:left="839" w:right="112"/>
        <w:contextualSpacing w:val="0"/>
        <w:jc w:val="both"/>
        <w:rPr>
          <w:rFonts w:ascii="Arial" w:hAnsi="Arial" w:cs="Arial"/>
          <w:szCs w:val="20"/>
        </w:rPr>
      </w:pPr>
    </w:p>
    <w:p w14:paraId="521895B4" w14:textId="3E532598" w:rsidR="00C97BF7" w:rsidRPr="005442CD" w:rsidRDefault="00C97BF7" w:rsidP="00C97BF7">
      <w:pPr>
        <w:pStyle w:val="ListParagraph"/>
        <w:widowControl w:val="0"/>
        <w:numPr>
          <w:ilvl w:val="1"/>
          <w:numId w:val="22"/>
        </w:numPr>
        <w:tabs>
          <w:tab w:val="left" w:pos="840"/>
        </w:tabs>
        <w:autoSpaceDE w:val="0"/>
        <w:autoSpaceDN w:val="0"/>
        <w:spacing w:after="0" w:line="240" w:lineRule="auto"/>
        <w:ind w:right="106"/>
        <w:contextualSpacing w:val="0"/>
        <w:jc w:val="both"/>
        <w:rPr>
          <w:rFonts w:ascii="Arial" w:hAnsi="Arial" w:cs="Arial"/>
          <w:szCs w:val="20"/>
        </w:rPr>
      </w:pPr>
      <w:r w:rsidRPr="005442CD">
        <w:rPr>
          <w:rFonts w:ascii="Arial" w:hAnsi="Arial" w:cs="Arial"/>
          <w:b/>
          <w:szCs w:val="20"/>
        </w:rPr>
        <w:t>Cognition</w:t>
      </w:r>
      <w:r w:rsidRPr="005442CD">
        <w:rPr>
          <w:rFonts w:ascii="Arial" w:hAnsi="Arial" w:cs="Arial"/>
          <w:b/>
          <w:spacing w:val="-6"/>
          <w:szCs w:val="20"/>
        </w:rPr>
        <w:t xml:space="preserve"> </w:t>
      </w:r>
      <w:r w:rsidRPr="005442CD">
        <w:rPr>
          <w:rFonts w:ascii="Arial" w:hAnsi="Arial" w:cs="Arial"/>
          <w:b/>
          <w:szCs w:val="20"/>
        </w:rPr>
        <w:t>and</w:t>
      </w:r>
      <w:r w:rsidRPr="005442CD">
        <w:rPr>
          <w:rFonts w:ascii="Arial" w:hAnsi="Arial" w:cs="Arial"/>
          <w:b/>
          <w:spacing w:val="-6"/>
          <w:szCs w:val="20"/>
        </w:rPr>
        <w:t xml:space="preserve"> </w:t>
      </w:r>
      <w:r w:rsidRPr="005442CD">
        <w:rPr>
          <w:rFonts w:ascii="Arial" w:hAnsi="Arial" w:cs="Arial"/>
          <w:b/>
          <w:szCs w:val="20"/>
        </w:rPr>
        <w:t>learning:</w:t>
      </w:r>
      <w:r w:rsidRPr="005442CD">
        <w:rPr>
          <w:rFonts w:ascii="Arial" w:hAnsi="Arial" w:cs="Arial"/>
          <w:spacing w:val="-6"/>
          <w:szCs w:val="20"/>
        </w:rPr>
        <w:t xml:space="preserve"> </w:t>
      </w:r>
      <w:r w:rsidRPr="005442CD">
        <w:rPr>
          <w:rFonts w:ascii="Arial" w:hAnsi="Arial" w:cs="Arial"/>
          <w:szCs w:val="20"/>
        </w:rPr>
        <w:t>Children</w:t>
      </w:r>
      <w:r w:rsidRPr="005442CD">
        <w:rPr>
          <w:rFonts w:ascii="Arial" w:hAnsi="Arial" w:cs="Arial"/>
          <w:spacing w:val="-6"/>
          <w:szCs w:val="20"/>
        </w:rPr>
        <w:t xml:space="preserve"> </w:t>
      </w:r>
      <w:r w:rsidRPr="005442CD">
        <w:rPr>
          <w:rFonts w:ascii="Arial" w:hAnsi="Arial" w:cs="Arial"/>
          <w:szCs w:val="20"/>
        </w:rPr>
        <w:t>with</w:t>
      </w:r>
      <w:r w:rsidRPr="005442CD">
        <w:rPr>
          <w:rFonts w:ascii="Arial" w:hAnsi="Arial" w:cs="Arial"/>
          <w:spacing w:val="-6"/>
          <w:szCs w:val="20"/>
        </w:rPr>
        <w:t xml:space="preserve"> </w:t>
      </w:r>
      <w:r w:rsidRPr="005442CD">
        <w:rPr>
          <w:rFonts w:ascii="Arial" w:hAnsi="Arial" w:cs="Arial"/>
          <w:szCs w:val="20"/>
        </w:rPr>
        <w:t>learning</w:t>
      </w:r>
      <w:r w:rsidRPr="005442CD">
        <w:rPr>
          <w:rFonts w:ascii="Arial" w:hAnsi="Arial" w:cs="Arial"/>
          <w:spacing w:val="-6"/>
          <w:szCs w:val="20"/>
        </w:rPr>
        <w:t xml:space="preserve"> </w:t>
      </w:r>
      <w:r w:rsidRPr="005442CD">
        <w:rPr>
          <w:rFonts w:ascii="Arial" w:hAnsi="Arial" w:cs="Arial"/>
          <w:szCs w:val="20"/>
        </w:rPr>
        <w:t>difficulties</w:t>
      </w:r>
      <w:r w:rsidRPr="005442CD">
        <w:rPr>
          <w:rFonts w:ascii="Arial" w:hAnsi="Arial" w:cs="Arial"/>
          <w:spacing w:val="-7"/>
          <w:szCs w:val="20"/>
        </w:rPr>
        <w:t xml:space="preserve"> </w:t>
      </w:r>
      <w:r w:rsidRPr="005442CD">
        <w:rPr>
          <w:rFonts w:ascii="Arial" w:hAnsi="Arial" w:cs="Arial"/>
          <w:szCs w:val="20"/>
        </w:rPr>
        <w:t>learn</w:t>
      </w:r>
      <w:r w:rsidRPr="005442CD">
        <w:rPr>
          <w:rFonts w:ascii="Arial" w:hAnsi="Arial" w:cs="Arial"/>
          <w:spacing w:val="-8"/>
          <w:szCs w:val="20"/>
        </w:rPr>
        <w:t xml:space="preserve"> </w:t>
      </w:r>
      <w:r w:rsidRPr="005442CD">
        <w:rPr>
          <w:rFonts w:ascii="Arial" w:hAnsi="Arial" w:cs="Arial"/>
          <w:szCs w:val="20"/>
        </w:rPr>
        <w:t>at</w:t>
      </w:r>
      <w:r w:rsidRPr="005442CD">
        <w:rPr>
          <w:rFonts w:ascii="Arial" w:hAnsi="Arial" w:cs="Arial"/>
          <w:spacing w:val="-9"/>
          <w:szCs w:val="20"/>
        </w:rPr>
        <w:t xml:space="preserve"> </w:t>
      </w:r>
      <w:r w:rsidRPr="005442CD">
        <w:rPr>
          <w:rFonts w:ascii="Arial" w:hAnsi="Arial" w:cs="Arial"/>
          <w:szCs w:val="20"/>
        </w:rPr>
        <w:t>a</w:t>
      </w:r>
      <w:r w:rsidRPr="005442CD">
        <w:rPr>
          <w:rFonts w:ascii="Arial" w:hAnsi="Arial" w:cs="Arial"/>
          <w:spacing w:val="-6"/>
          <w:szCs w:val="20"/>
        </w:rPr>
        <w:t xml:space="preserve"> </w:t>
      </w:r>
      <w:r w:rsidRPr="005442CD">
        <w:rPr>
          <w:rFonts w:ascii="Arial" w:hAnsi="Arial" w:cs="Arial"/>
          <w:szCs w:val="20"/>
        </w:rPr>
        <w:t>slower</w:t>
      </w:r>
      <w:r w:rsidRPr="005442CD">
        <w:rPr>
          <w:rFonts w:ascii="Arial" w:hAnsi="Arial" w:cs="Arial"/>
          <w:spacing w:val="-9"/>
          <w:szCs w:val="20"/>
        </w:rPr>
        <w:t xml:space="preserve"> </w:t>
      </w:r>
      <w:r w:rsidRPr="005442CD">
        <w:rPr>
          <w:rFonts w:ascii="Arial" w:hAnsi="Arial" w:cs="Arial"/>
          <w:szCs w:val="20"/>
        </w:rPr>
        <w:t>pace</w:t>
      </w:r>
      <w:r w:rsidRPr="005442CD">
        <w:rPr>
          <w:rFonts w:ascii="Arial" w:hAnsi="Arial" w:cs="Arial"/>
          <w:spacing w:val="-7"/>
          <w:szCs w:val="20"/>
        </w:rPr>
        <w:t xml:space="preserve"> </w:t>
      </w:r>
      <w:r w:rsidRPr="005442CD">
        <w:rPr>
          <w:rFonts w:ascii="Arial" w:hAnsi="Arial" w:cs="Arial"/>
          <w:szCs w:val="20"/>
        </w:rPr>
        <w:t>than</w:t>
      </w:r>
      <w:r w:rsidRPr="005442CD">
        <w:rPr>
          <w:rFonts w:ascii="Arial" w:hAnsi="Arial" w:cs="Arial"/>
          <w:spacing w:val="-7"/>
          <w:szCs w:val="20"/>
        </w:rPr>
        <w:t xml:space="preserve"> </w:t>
      </w:r>
      <w:r w:rsidRPr="005442CD">
        <w:rPr>
          <w:rFonts w:ascii="Arial" w:hAnsi="Arial" w:cs="Arial"/>
          <w:szCs w:val="20"/>
        </w:rPr>
        <w:t>their</w:t>
      </w:r>
      <w:r w:rsidRPr="005442CD">
        <w:rPr>
          <w:rFonts w:ascii="Arial" w:hAnsi="Arial" w:cs="Arial"/>
          <w:spacing w:val="-9"/>
          <w:szCs w:val="20"/>
        </w:rPr>
        <w:t xml:space="preserve"> </w:t>
      </w:r>
      <w:r w:rsidRPr="005442CD">
        <w:rPr>
          <w:rFonts w:ascii="Arial" w:hAnsi="Arial" w:cs="Arial"/>
          <w:szCs w:val="20"/>
        </w:rPr>
        <w:t>peers,</w:t>
      </w:r>
      <w:r w:rsidRPr="005442CD">
        <w:rPr>
          <w:rFonts w:ascii="Arial" w:hAnsi="Arial" w:cs="Arial"/>
          <w:spacing w:val="-10"/>
          <w:szCs w:val="20"/>
        </w:rPr>
        <w:t xml:space="preserve"> </w:t>
      </w:r>
      <w:r w:rsidRPr="005442CD">
        <w:rPr>
          <w:rFonts w:ascii="Arial" w:hAnsi="Arial" w:cs="Arial"/>
          <w:szCs w:val="20"/>
        </w:rPr>
        <w:t xml:space="preserve">even with appropriate differentiation. Learning difficulties cover a wide range of needs </w:t>
      </w:r>
      <w:r w:rsidR="0047412B" w:rsidRPr="005442CD">
        <w:rPr>
          <w:rFonts w:ascii="Arial" w:hAnsi="Arial" w:cs="Arial"/>
          <w:szCs w:val="20"/>
        </w:rPr>
        <w:t>from moderate learning</w:t>
      </w:r>
      <w:r w:rsidR="0047412B" w:rsidRPr="005442CD">
        <w:rPr>
          <w:rFonts w:ascii="Arial" w:hAnsi="Arial" w:cs="Arial"/>
          <w:spacing w:val="-11"/>
          <w:szCs w:val="20"/>
        </w:rPr>
        <w:t xml:space="preserve"> </w:t>
      </w:r>
      <w:r w:rsidR="0047412B" w:rsidRPr="005442CD">
        <w:rPr>
          <w:rFonts w:ascii="Arial" w:hAnsi="Arial" w:cs="Arial"/>
          <w:szCs w:val="20"/>
        </w:rPr>
        <w:t>difficulties</w:t>
      </w:r>
      <w:r w:rsidR="0047412B" w:rsidRPr="005442CD">
        <w:rPr>
          <w:rFonts w:ascii="Arial" w:hAnsi="Arial" w:cs="Arial"/>
          <w:spacing w:val="-5"/>
          <w:szCs w:val="20"/>
        </w:rPr>
        <w:t xml:space="preserve"> </w:t>
      </w:r>
      <w:r w:rsidR="0047412B" w:rsidRPr="005442CD">
        <w:rPr>
          <w:rFonts w:ascii="Arial" w:hAnsi="Arial" w:cs="Arial"/>
          <w:szCs w:val="20"/>
        </w:rPr>
        <w:t>(MLD)</w:t>
      </w:r>
      <w:r w:rsidRPr="005442CD">
        <w:rPr>
          <w:rFonts w:ascii="Arial" w:hAnsi="Arial" w:cs="Arial"/>
          <w:spacing w:val="-6"/>
          <w:szCs w:val="20"/>
        </w:rPr>
        <w:t xml:space="preserve"> </w:t>
      </w:r>
      <w:r w:rsidRPr="005442CD">
        <w:rPr>
          <w:rFonts w:ascii="Arial" w:hAnsi="Arial" w:cs="Arial"/>
          <w:szCs w:val="20"/>
        </w:rPr>
        <w:t>to</w:t>
      </w:r>
      <w:r w:rsidRPr="005442CD">
        <w:rPr>
          <w:rFonts w:ascii="Arial" w:hAnsi="Arial" w:cs="Arial"/>
          <w:spacing w:val="-8"/>
          <w:szCs w:val="20"/>
        </w:rPr>
        <w:t xml:space="preserve"> </w:t>
      </w:r>
      <w:r w:rsidRPr="005442CD">
        <w:rPr>
          <w:rFonts w:ascii="Arial" w:hAnsi="Arial" w:cs="Arial"/>
          <w:szCs w:val="20"/>
        </w:rPr>
        <w:t>children</w:t>
      </w:r>
      <w:r w:rsidRPr="005442CD">
        <w:rPr>
          <w:rFonts w:ascii="Arial" w:hAnsi="Arial" w:cs="Arial"/>
          <w:spacing w:val="-5"/>
          <w:szCs w:val="20"/>
        </w:rPr>
        <w:t xml:space="preserve"> </w:t>
      </w:r>
      <w:r w:rsidRPr="005442CD">
        <w:rPr>
          <w:rFonts w:ascii="Arial" w:hAnsi="Arial" w:cs="Arial"/>
          <w:szCs w:val="20"/>
        </w:rPr>
        <w:t>with</w:t>
      </w:r>
      <w:r w:rsidRPr="005442CD">
        <w:rPr>
          <w:rFonts w:ascii="Arial" w:hAnsi="Arial" w:cs="Arial"/>
          <w:spacing w:val="-6"/>
          <w:szCs w:val="20"/>
        </w:rPr>
        <w:t xml:space="preserve"> </w:t>
      </w:r>
      <w:r w:rsidRPr="005442CD">
        <w:rPr>
          <w:rFonts w:ascii="Arial" w:hAnsi="Arial" w:cs="Arial"/>
          <w:szCs w:val="20"/>
        </w:rPr>
        <w:t>profound</w:t>
      </w:r>
      <w:r w:rsidRPr="005442CD">
        <w:rPr>
          <w:rFonts w:ascii="Arial" w:hAnsi="Arial" w:cs="Arial"/>
          <w:spacing w:val="-7"/>
          <w:szCs w:val="20"/>
        </w:rPr>
        <w:t xml:space="preserve"> </w:t>
      </w:r>
      <w:r w:rsidRPr="005442CD">
        <w:rPr>
          <w:rFonts w:ascii="Arial" w:hAnsi="Arial" w:cs="Arial"/>
          <w:szCs w:val="20"/>
        </w:rPr>
        <w:t>and</w:t>
      </w:r>
      <w:r w:rsidRPr="005442CD">
        <w:rPr>
          <w:rFonts w:ascii="Arial" w:hAnsi="Arial" w:cs="Arial"/>
          <w:spacing w:val="-7"/>
          <w:szCs w:val="20"/>
        </w:rPr>
        <w:t xml:space="preserve"> </w:t>
      </w:r>
      <w:r w:rsidRPr="005442CD">
        <w:rPr>
          <w:rFonts w:ascii="Arial" w:hAnsi="Arial" w:cs="Arial"/>
          <w:szCs w:val="20"/>
        </w:rPr>
        <w:t>multiple</w:t>
      </w:r>
      <w:r w:rsidRPr="005442CD">
        <w:rPr>
          <w:rFonts w:ascii="Arial" w:hAnsi="Arial" w:cs="Arial"/>
          <w:spacing w:val="-7"/>
          <w:szCs w:val="20"/>
        </w:rPr>
        <w:t xml:space="preserve"> </w:t>
      </w:r>
      <w:r w:rsidRPr="005442CD">
        <w:rPr>
          <w:rFonts w:ascii="Arial" w:hAnsi="Arial" w:cs="Arial"/>
          <w:szCs w:val="20"/>
        </w:rPr>
        <w:t>learning</w:t>
      </w:r>
      <w:r w:rsidRPr="005442CD">
        <w:rPr>
          <w:rFonts w:ascii="Arial" w:hAnsi="Arial" w:cs="Arial"/>
          <w:spacing w:val="-4"/>
          <w:szCs w:val="20"/>
        </w:rPr>
        <w:t xml:space="preserve"> </w:t>
      </w:r>
      <w:r w:rsidRPr="005442CD">
        <w:rPr>
          <w:rFonts w:ascii="Arial" w:hAnsi="Arial" w:cs="Arial"/>
          <w:szCs w:val="20"/>
        </w:rPr>
        <w:t>difficulties</w:t>
      </w:r>
      <w:r w:rsidRPr="005442CD">
        <w:rPr>
          <w:rFonts w:ascii="Arial" w:hAnsi="Arial" w:cs="Arial"/>
          <w:spacing w:val="-5"/>
          <w:szCs w:val="20"/>
        </w:rPr>
        <w:t xml:space="preserve"> </w:t>
      </w:r>
      <w:r w:rsidRPr="005442CD">
        <w:rPr>
          <w:rFonts w:ascii="Arial" w:hAnsi="Arial" w:cs="Arial"/>
          <w:szCs w:val="20"/>
        </w:rPr>
        <w:t>(PMLD).</w:t>
      </w:r>
      <w:r w:rsidRPr="005442CD">
        <w:rPr>
          <w:rFonts w:ascii="Arial" w:hAnsi="Arial" w:cs="Arial"/>
          <w:spacing w:val="-6"/>
          <w:szCs w:val="20"/>
        </w:rPr>
        <w:t xml:space="preserve"> </w:t>
      </w:r>
      <w:r w:rsidR="0047412B" w:rsidRPr="005442CD">
        <w:rPr>
          <w:rFonts w:ascii="Arial" w:hAnsi="Arial" w:cs="Arial"/>
          <w:szCs w:val="20"/>
        </w:rPr>
        <w:t>Specific learning</w:t>
      </w:r>
      <w:r w:rsidR="0047412B" w:rsidRPr="005442CD">
        <w:rPr>
          <w:rFonts w:ascii="Arial" w:hAnsi="Arial" w:cs="Arial"/>
          <w:spacing w:val="-9"/>
          <w:szCs w:val="20"/>
        </w:rPr>
        <w:t xml:space="preserve"> </w:t>
      </w:r>
      <w:r w:rsidR="0047412B" w:rsidRPr="005442CD">
        <w:rPr>
          <w:rFonts w:ascii="Arial" w:hAnsi="Arial" w:cs="Arial"/>
          <w:szCs w:val="20"/>
        </w:rPr>
        <w:t>difficulties</w:t>
      </w:r>
      <w:r w:rsidR="0047412B" w:rsidRPr="005442CD">
        <w:rPr>
          <w:rFonts w:ascii="Arial" w:hAnsi="Arial" w:cs="Arial"/>
          <w:spacing w:val="-3"/>
          <w:szCs w:val="20"/>
        </w:rPr>
        <w:t xml:space="preserve"> </w:t>
      </w:r>
      <w:r w:rsidR="0047412B" w:rsidRPr="005442CD">
        <w:rPr>
          <w:rFonts w:ascii="Arial" w:hAnsi="Arial" w:cs="Arial"/>
          <w:szCs w:val="20"/>
        </w:rPr>
        <w:t>(SpLD)</w:t>
      </w:r>
      <w:r w:rsidR="00044F6F">
        <w:rPr>
          <w:rFonts w:ascii="Arial" w:hAnsi="Arial" w:cs="Arial"/>
          <w:spacing w:val="-6"/>
          <w:szCs w:val="20"/>
        </w:rPr>
        <w:t xml:space="preserve"> can </w:t>
      </w:r>
      <w:r w:rsidRPr="005442CD">
        <w:rPr>
          <w:rFonts w:ascii="Arial" w:hAnsi="Arial" w:cs="Arial"/>
          <w:szCs w:val="20"/>
        </w:rPr>
        <w:t>affect</w:t>
      </w:r>
      <w:r w:rsidRPr="005442CD">
        <w:rPr>
          <w:rFonts w:ascii="Arial" w:hAnsi="Arial" w:cs="Arial"/>
          <w:spacing w:val="-5"/>
          <w:szCs w:val="20"/>
        </w:rPr>
        <w:t xml:space="preserve"> </w:t>
      </w:r>
      <w:r w:rsidRPr="005442CD">
        <w:rPr>
          <w:rFonts w:ascii="Arial" w:hAnsi="Arial" w:cs="Arial"/>
          <w:szCs w:val="20"/>
        </w:rPr>
        <w:t>one</w:t>
      </w:r>
      <w:r w:rsidRPr="005442CD">
        <w:rPr>
          <w:rFonts w:ascii="Arial" w:hAnsi="Arial" w:cs="Arial"/>
          <w:spacing w:val="-6"/>
          <w:szCs w:val="20"/>
        </w:rPr>
        <w:t xml:space="preserve"> </w:t>
      </w:r>
      <w:r w:rsidRPr="005442CD">
        <w:rPr>
          <w:rFonts w:ascii="Arial" w:hAnsi="Arial" w:cs="Arial"/>
          <w:szCs w:val="20"/>
        </w:rPr>
        <w:t>or</w:t>
      </w:r>
      <w:r w:rsidRPr="005442CD">
        <w:rPr>
          <w:rFonts w:ascii="Arial" w:hAnsi="Arial" w:cs="Arial"/>
          <w:spacing w:val="-5"/>
          <w:szCs w:val="20"/>
        </w:rPr>
        <w:t xml:space="preserve"> </w:t>
      </w:r>
      <w:r w:rsidRPr="005442CD">
        <w:rPr>
          <w:rFonts w:ascii="Arial" w:hAnsi="Arial" w:cs="Arial"/>
          <w:szCs w:val="20"/>
        </w:rPr>
        <w:t>more</w:t>
      </w:r>
      <w:r w:rsidRPr="005442CD">
        <w:rPr>
          <w:rFonts w:ascii="Arial" w:hAnsi="Arial" w:cs="Arial"/>
          <w:spacing w:val="-3"/>
          <w:szCs w:val="20"/>
        </w:rPr>
        <w:t xml:space="preserve"> </w:t>
      </w:r>
      <w:r w:rsidRPr="005442CD">
        <w:rPr>
          <w:rFonts w:ascii="Arial" w:hAnsi="Arial" w:cs="Arial"/>
          <w:szCs w:val="20"/>
        </w:rPr>
        <w:t>specific</w:t>
      </w:r>
      <w:r w:rsidRPr="005442CD">
        <w:rPr>
          <w:rFonts w:ascii="Arial" w:hAnsi="Arial" w:cs="Arial"/>
          <w:spacing w:val="-5"/>
          <w:szCs w:val="20"/>
        </w:rPr>
        <w:t xml:space="preserve"> </w:t>
      </w:r>
      <w:r w:rsidRPr="005442CD">
        <w:rPr>
          <w:rFonts w:ascii="Arial" w:hAnsi="Arial" w:cs="Arial"/>
          <w:szCs w:val="20"/>
        </w:rPr>
        <w:t>aspects</w:t>
      </w:r>
      <w:r w:rsidRPr="005442CD">
        <w:rPr>
          <w:rFonts w:ascii="Arial" w:hAnsi="Arial" w:cs="Arial"/>
          <w:spacing w:val="-7"/>
          <w:szCs w:val="20"/>
        </w:rPr>
        <w:t xml:space="preserve"> </w:t>
      </w:r>
      <w:r w:rsidRPr="005442CD">
        <w:rPr>
          <w:rFonts w:ascii="Arial" w:hAnsi="Arial" w:cs="Arial"/>
          <w:szCs w:val="20"/>
        </w:rPr>
        <w:t>of</w:t>
      </w:r>
      <w:r w:rsidRPr="005442CD">
        <w:rPr>
          <w:rFonts w:ascii="Arial" w:hAnsi="Arial" w:cs="Arial"/>
          <w:spacing w:val="-5"/>
          <w:szCs w:val="20"/>
        </w:rPr>
        <w:t xml:space="preserve"> </w:t>
      </w:r>
      <w:r w:rsidRPr="005442CD">
        <w:rPr>
          <w:rFonts w:ascii="Arial" w:hAnsi="Arial" w:cs="Arial"/>
          <w:szCs w:val="20"/>
        </w:rPr>
        <w:t>learning,</w:t>
      </w:r>
      <w:r w:rsidRPr="005442CD">
        <w:rPr>
          <w:rFonts w:ascii="Arial" w:hAnsi="Arial" w:cs="Arial"/>
          <w:spacing w:val="-7"/>
          <w:szCs w:val="20"/>
        </w:rPr>
        <w:t xml:space="preserve"> </w:t>
      </w:r>
      <w:r w:rsidRPr="005442CD">
        <w:rPr>
          <w:rFonts w:ascii="Arial" w:hAnsi="Arial" w:cs="Arial"/>
          <w:szCs w:val="20"/>
        </w:rPr>
        <w:t>such</w:t>
      </w:r>
      <w:r w:rsidRPr="005442CD">
        <w:rPr>
          <w:rFonts w:ascii="Arial" w:hAnsi="Arial" w:cs="Arial"/>
          <w:spacing w:val="-5"/>
          <w:szCs w:val="20"/>
        </w:rPr>
        <w:t xml:space="preserve"> </w:t>
      </w:r>
      <w:r w:rsidRPr="005442CD">
        <w:rPr>
          <w:rFonts w:ascii="Arial" w:hAnsi="Arial" w:cs="Arial"/>
          <w:szCs w:val="20"/>
        </w:rPr>
        <w:t>as</w:t>
      </w:r>
      <w:r w:rsidRPr="005442CD">
        <w:rPr>
          <w:rFonts w:ascii="Arial" w:hAnsi="Arial" w:cs="Arial"/>
          <w:spacing w:val="-6"/>
          <w:szCs w:val="20"/>
        </w:rPr>
        <w:t xml:space="preserve"> </w:t>
      </w:r>
      <w:r w:rsidRPr="005442CD">
        <w:rPr>
          <w:rFonts w:ascii="Arial" w:hAnsi="Arial" w:cs="Arial"/>
          <w:szCs w:val="20"/>
        </w:rPr>
        <w:t>dyslexia,</w:t>
      </w:r>
      <w:r w:rsidRPr="005442CD">
        <w:rPr>
          <w:rFonts w:ascii="Arial" w:hAnsi="Arial" w:cs="Arial"/>
          <w:spacing w:val="-6"/>
          <w:szCs w:val="20"/>
        </w:rPr>
        <w:t xml:space="preserve"> </w:t>
      </w:r>
      <w:r w:rsidRPr="005442CD">
        <w:rPr>
          <w:rFonts w:ascii="Arial" w:hAnsi="Arial" w:cs="Arial"/>
          <w:szCs w:val="20"/>
        </w:rPr>
        <w:t>dyscalculia and</w:t>
      </w:r>
      <w:r w:rsidRPr="005442CD">
        <w:rPr>
          <w:rFonts w:ascii="Arial" w:hAnsi="Arial" w:cs="Arial"/>
          <w:spacing w:val="-1"/>
          <w:szCs w:val="20"/>
        </w:rPr>
        <w:t xml:space="preserve"> </w:t>
      </w:r>
      <w:r w:rsidRPr="005442CD">
        <w:rPr>
          <w:rFonts w:ascii="Arial" w:hAnsi="Arial" w:cs="Arial"/>
          <w:szCs w:val="20"/>
        </w:rPr>
        <w:t>dyspraxia.</w:t>
      </w:r>
    </w:p>
    <w:p w14:paraId="0328498A" w14:textId="77777777" w:rsidR="00C97BF7" w:rsidRPr="005442CD" w:rsidRDefault="00C97BF7" w:rsidP="00C97BF7">
      <w:pPr>
        <w:pStyle w:val="ListParagraph"/>
        <w:widowControl w:val="0"/>
        <w:tabs>
          <w:tab w:val="left" w:pos="840"/>
        </w:tabs>
        <w:autoSpaceDE w:val="0"/>
        <w:autoSpaceDN w:val="0"/>
        <w:spacing w:after="0" w:line="240" w:lineRule="auto"/>
        <w:ind w:left="839" w:right="106"/>
        <w:contextualSpacing w:val="0"/>
        <w:jc w:val="both"/>
        <w:rPr>
          <w:rFonts w:ascii="Arial" w:hAnsi="Arial" w:cs="Arial"/>
          <w:b/>
          <w:szCs w:val="20"/>
        </w:rPr>
      </w:pPr>
    </w:p>
    <w:p w14:paraId="14340A7D" w14:textId="124DB06E" w:rsidR="00C97BF7" w:rsidRPr="005442CD" w:rsidRDefault="00C97BF7" w:rsidP="00C97BF7">
      <w:pPr>
        <w:pStyle w:val="ListParagraph"/>
        <w:widowControl w:val="0"/>
        <w:numPr>
          <w:ilvl w:val="1"/>
          <w:numId w:val="22"/>
        </w:numPr>
        <w:tabs>
          <w:tab w:val="left" w:pos="840"/>
        </w:tabs>
        <w:autoSpaceDE w:val="0"/>
        <w:autoSpaceDN w:val="0"/>
        <w:spacing w:after="0" w:line="240" w:lineRule="auto"/>
        <w:ind w:right="105"/>
        <w:contextualSpacing w:val="0"/>
        <w:jc w:val="both"/>
        <w:rPr>
          <w:rFonts w:ascii="Arial" w:hAnsi="Arial" w:cs="Arial"/>
          <w:szCs w:val="20"/>
        </w:rPr>
      </w:pPr>
      <w:r w:rsidRPr="005442CD">
        <w:rPr>
          <w:rFonts w:ascii="Arial" w:hAnsi="Arial" w:cs="Arial"/>
          <w:b/>
          <w:szCs w:val="20"/>
        </w:rPr>
        <w:t xml:space="preserve">Social, </w:t>
      </w:r>
      <w:r w:rsidR="0047412B" w:rsidRPr="005442CD">
        <w:rPr>
          <w:rFonts w:ascii="Arial" w:hAnsi="Arial" w:cs="Arial"/>
          <w:b/>
          <w:szCs w:val="20"/>
        </w:rPr>
        <w:t>emotional,</w:t>
      </w:r>
      <w:r w:rsidRPr="005442CD">
        <w:rPr>
          <w:rFonts w:ascii="Arial" w:hAnsi="Arial" w:cs="Arial"/>
          <w:b/>
          <w:szCs w:val="20"/>
        </w:rPr>
        <w:t xml:space="preserve"> and mental health difficulties:</w:t>
      </w:r>
      <w:r w:rsidRPr="005442CD">
        <w:rPr>
          <w:rFonts w:ascii="Arial" w:hAnsi="Arial" w:cs="Arial"/>
          <w:szCs w:val="20"/>
        </w:rPr>
        <w:t xml:space="preserve"> (SEMH) Children may experience a wide range of social and emotional difficulties which manifest themselves in many ways. These may include becoming withdrawn or isolated, as well displaying challenging, </w:t>
      </w:r>
      <w:r w:rsidR="0047412B" w:rsidRPr="005442CD">
        <w:rPr>
          <w:rFonts w:ascii="Arial" w:hAnsi="Arial" w:cs="Arial"/>
          <w:szCs w:val="20"/>
        </w:rPr>
        <w:t>disruptive,</w:t>
      </w:r>
      <w:r w:rsidRPr="005442CD">
        <w:rPr>
          <w:rFonts w:ascii="Arial" w:hAnsi="Arial" w:cs="Arial"/>
          <w:szCs w:val="20"/>
        </w:rPr>
        <w:t xml:space="preserve"> or disturbing behaviour. These behaviours may reflect underlying mental health difficulties such as anxiety or depression, self- harming, eating disorders or physical symptoms that are medically unexplained. Other children may have disorders such as attention deficit disorder (ADD), attention deficit hyperactive disorder (ADHD) or attachment</w:t>
      </w:r>
      <w:r w:rsidRPr="005442CD">
        <w:rPr>
          <w:rFonts w:ascii="Arial" w:hAnsi="Arial" w:cs="Arial"/>
          <w:spacing w:val="-1"/>
          <w:szCs w:val="20"/>
        </w:rPr>
        <w:t xml:space="preserve"> </w:t>
      </w:r>
      <w:r w:rsidRPr="005442CD">
        <w:rPr>
          <w:rFonts w:ascii="Arial" w:hAnsi="Arial" w:cs="Arial"/>
          <w:szCs w:val="20"/>
        </w:rPr>
        <w:t>disorder.</w:t>
      </w:r>
    </w:p>
    <w:p w14:paraId="32A5AB71" w14:textId="77777777" w:rsidR="00C97BF7" w:rsidRPr="005442CD" w:rsidRDefault="00C97BF7" w:rsidP="00C97BF7">
      <w:pPr>
        <w:widowControl w:val="0"/>
        <w:tabs>
          <w:tab w:val="left" w:pos="840"/>
        </w:tabs>
        <w:autoSpaceDE w:val="0"/>
        <w:autoSpaceDN w:val="0"/>
        <w:spacing w:after="0" w:line="240" w:lineRule="auto"/>
        <w:ind w:right="105"/>
        <w:jc w:val="both"/>
        <w:rPr>
          <w:rFonts w:ascii="Arial" w:hAnsi="Arial" w:cs="Arial"/>
          <w:szCs w:val="20"/>
        </w:rPr>
      </w:pPr>
    </w:p>
    <w:p w14:paraId="2B8306B2" w14:textId="77777777" w:rsidR="00C97BF7" w:rsidRPr="005442CD" w:rsidRDefault="00C97BF7" w:rsidP="00C97BF7">
      <w:pPr>
        <w:pStyle w:val="ListParagraph"/>
        <w:widowControl w:val="0"/>
        <w:numPr>
          <w:ilvl w:val="1"/>
          <w:numId w:val="22"/>
        </w:numPr>
        <w:tabs>
          <w:tab w:val="left" w:pos="840"/>
        </w:tabs>
        <w:autoSpaceDE w:val="0"/>
        <w:autoSpaceDN w:val="0"/>
        <w:spacing w:after="0" w:line="240" w:lineRule="auto"/>
        <w:ind w:right="108"/>
        <w:contextualSpacing w:val="0"/>
        <w:jc w:val="both"/>
        <w:rPr>
          <w:rFonts w:ascii="Arial" w:hAnsi="Arial" w:cs="Arial"/>
          <w:szCs w:val="20"/>
        </w:rPr>
      </w:pPr>
      <w:r w:rsidRPr="005442CD">
        <w:rPr>
          <w:rFonts w:ascii="Arial" w:hAnsi="Arial" w:cs="Arial"/>
          <w:b/>
          <w:szCs w:val="20"/>
        </w:rPr>
        <w:t>Physical and sensory:</w:t>
      </w:r>
      <w:r w:rsidRPr="005442CD">
        <w:rPr>
          <w:rFonts w:ascii="Arial" w:hAnsi="Arial" w:cs="Arial"/>
          <w:szCs w:val="20"/>
        </w:rPr>
        <w:t xml:space="preserve"> Some children require special educational provision because they have a disability which prevents or hinders them from making use of the educational facilities generally provided.</w:t>
      </w:r>
      <w:r w:rsidRPr="005442CD">
        <w:rPr>
          <w:rFonts w:ascii="Arial" w:hAnsi="Arial" w:cs="Arial"/>
          <w:spacing w:val="-6"/>
          <w:szCs w:val="20"/>
        </w:rPr>
        <w:t xml:space="preserve"> </w:t>
      </w:r>
      <w:r w:rsidRPr="005442CD">
        <w:rPr>
          <w:rFonts w:ascii="Arial" w:hAnsi="Arial" w:cs="Arial"/>
          <w:szCs w:val="20"/>
        </w:rPr>
        <w:t>These</w:t>
      </w:r>
      <w:r w:rsidRPr="005442CD">
        <w:rPr>
          <w:rFonts w:ascii="Arial" w:hAnsi="Arial" w:cs="Arial"/>
          <w:spacing w:val="-3"/>
          <w:szCs w:val="20"/>
        </w:rPr>
        <w:t xml:space="preserve"> </w:t>
      </w:r>
      <w:r w:rsidRPr="005442CD">
        <w:rPr>
          <w:rFonts w:ascii="Arial" w:hAnsi="Arial" w:cs="Arial"/>
          <w:szCs w:val="20"/>
        </w:rPr>
        <w:t>difficulties</w:t>
      </w:r>
      <w:r w:rsidRPr="005442CD">
        <w:rPr>
          <w:rFonts w:ascii="Arial" w:hAnsi="Arial" w:cs="Arial"/>
          <w:spacing w:val="-2"/>
          <w:szCs w:val="20"/>
        </w:rPr>
        <w:t xml:space="preserve"> </w:t>
      </w:r>
      <w:r w:rsidRPr="005442CD">
        <w:rPr>
          <w:rFonts w:ascii="Arial" w:hAnsi="Arial" w:cs="Arial"/>
          <w:szCs w:val="20"/>
        </w:rPr>
        <w:t>can</w:t>
      </w:r>
      <w:r w:rsidRPr="005442CD">
        <w:rPr>
          <w:rFonts w:ascii="Arial" w:hAnsi="Arial" w:cs="Arial"/>
          <w:spacing w:val="-4"/>
          <w:szCs w:val="20"/>
        </w:rPr>
        <w:t xml:space="preserve"> </w:t>
      </w:r>
      <w:r w:rsidRPr="005442CD">
        <w:rPr>
          <w:rFonts w:ascii="Arial" w:hAnsi="Arial" w:cs="Arial"/>
          <w:szCs w:val="20"/>
        </w:rPr>
        <w:t>be</w:t>
      </w:r>
      <w:r w:rsidRPr="005442CD">
        <w:rPr>
          <w:rFonts w:ascii="Arial" w:hAnsi="Arial" w:cs="Arial"/>
          <w:spacing w:val="-4"/>
          <w:szCs w:val="20"/>
        </w:rPr>
        <w:t xml:space="preserve"> </w:t>
      </w:r>
      <w:r w:rsidRPr="005442CD">
        <w:rPr>
          <w:rFonts w:ascii="Arial" w:hAnsi="Arial" w:cs="Arial"/>
          <w:szCs w:val="20"/>
        </w:rPr>
        <w:t>age</w:t>
      </w:r>
      <w:r w:rsidRPr="005442CD">
        <w:rPr>
          <w:rFonts w:ascii="Arial" w:hAnsi="Arial" w:cs="Arial"/>
          <w:spacing w:val="-4"/>
          <w:szCs w:val="20"/>
        </w:rPr>
        <w:t xml:space="preserve"> </w:t>
      </w:r>
      <w:r w:rsidRPr="005442CD">
        <w:rPr>
          <w:rFonts w:ascii="Arial" w:hAnsi="Arial" w:cs="Arial"/>
          <w:szCs w:val="20"/>
        </w:rPr>
        <w:t>related</w:t>
      </w:r>
      <w:r w:rsidRPr="005442CD">
        <w:rPr>
          <w:rFonts w:ascii="Arial" w:hAnsi="Arial" w:cs="Arial"/>
          <w:spacing w:val="-3"/>
          <w:szCs w:val="20"/>
        </w:rPr>
        <w:t xml:space="preserve"> </w:t>
      </w:r>
      <w:r w:rsidRPr="005442CD">
        <w:rPr>
          <w:rFonts w:ascii="Arial" w:hAnsi="Arial" w:cs="Arial"/>
          <w:szCs w:val="20"/>
        </w:rPr>
        <w:t>and</w:t>
      </w:r>
      <w:r w:rsidRPr="005442CD">
        <w:rPr>
          <w:rFonts w:ascii="Arial" w:hAnsi="Arial" w:cs="Arial"/>
          <w:spacing w:val="-2"/>
          <w:szCs w:val="20"/>
        </w:rPr>
        <w:t xml:space="preserve"> </w:t>
      </w:r>
      <w:r w:rsidRPr="005442CD">
        <w:rPr>
          <w:rFonts w:ascii="Arial" w:hAnsi="Arial" w:cs="Arial"/>
          <w:szCs w:val="20"/>
        </w:rPr>
        <w:t>may</w:t>
      </w:r>
      <w:r w:rsidRPr="005442CD">
        <w:rPr>
          <w:rFonts w:ascii="Arial" w:hAnsi="Arial" w:cs="Arial"/>
          <w:spacing w:val="-7"/>
          <w:szCs w:val="20"/>
        </w:rPr>
        <w:t xml:space="preserve"> </w:t>
      </w:r>
      <w:r w:rsidRPr="005442CD">
        <w:rPr>
          <w:rFonts w:ascii="Arial" w:hAnsi="Arial" w:cs="Arial"/>
          <w:szCs w:val="20"/>
        </w:rPr>
        <w:t>fluctuate</w:t>
      </w:r>
      <w:r w:rsidRPr="005442CD">
        <w:rPr>
          <w:rFonts w:ascii="Arial" w:hAnsi="Arial" w:cs="Arial"/>
          <w:spacing w:val="-4"/>
          <w:szCs w:val="20"/>
        </w:rPr>
        <w:t xml:space="preserve"> </w:t>
      </w:r>
      <w:r w:rsidRPr="005442CD">
        <w:rPr>
          <w:rFonts w:ascii="Arial" w:hAnsi="Arial" w:cs="Arial"/>
          <w:szCs w:val="20"/>
        </w:rPr>
        <w:t>over</w:t>
      </w:r>
      <w:r w:rsidRPr="005442CD">
        <w:rPr>
          <w:rFonts w:ascii="Arial" w:hAnsi="Arial" w:cs="Arial"/>
          <w:spacing w:val="-3"/>
          <w:szCs w:val="20"/>
        </w:rPr>
        <w:t xml:space="preserve"> </w:t>
      </w:r>
      <w:r w:rsidRPr="005442CD">
        <w:rPr>
          <w:rFonts w:ascii="Arial" w:hAnsi="Arial" w:cs="Arial"/>
          <w:szCs w:val="20"/>
        </w:rPr>
        <w:t>time.</w:t>
      </w:r>
      <w:r w:rsidRPr="005442CD">
        <w:rPr>
          <w:rFonts w:ascii="Arial" w:hAnsi="Arial" w:cs="Arial"/>
          <w:spacing w:val="-3"/>
          <w:szCs w:val="20"/>
        </w:rPr>
        <w:t xml:space="preserve"> </w:t>
      </w:r>
      <w:r w:rsidRPr="005442CD">
        <w:rPr>
          <w:rFonts w:ascii="Arial" w:hAnsi="Arial" w:cs="Arial"/>
          <w:szCs w:val="20"/>
        </w:rPr>
        <w:t>Many</w:t>
      </w:r>
      <w:r w:rsidRPr="005442CD">
        <w:rPr>
          <w:rFonts w:ascii="Arial" w:hAnsi="Arial" w:cs="Arial"/>
          <w:spacing w:val="-2"/>
          <w:szCs w:val="20"/>
        </w:rPr>
        <w:t xml:space="preserve"> </w:t>
      </w:r>
      <w:r w:rsidRPr="005442CD">
        <w:rPr>
          <w:rFonts w:ascii="Arial" w:hAnsi="Arial" w:cs="Arial"/>
          <w:szCs w:val="20"/>
        </w:rPr>
        <w:t>children</w:t>
      </w:r>
      <w:r w:rsidRPr="005442CD">
        <w:rPr>
          <w:rFonts w:ascii="Arial" w:hAnsi="Arial" w:cs="Arial"/>
          <w:spacing w:val="-3"/>
          <w:szCs w:val="20"/>
        </w:rPr>
        <w:t xml:space="preserve"> </w:t>
      </w:r>
      <w:r w:rsidRPr="005442CD">
        <w:rPr>
          <w:rFonts w:ascii="Arial" w:hAnsi="Arial" w:cs="Arial"/>
          <w:szCs w:val="20"/>
        </w:rPr>
        <w:t>and</w:t>
      </w:r>
      <w:r w:rsidRPr="005442CD">
        <w:rPr>
          <w:rFonts w:ascii="Arial" w:hAnsi="Arial" w:cs="Arial"/>
          <w:spacing w:val="-3"/>
          <w:szCs w:val="20"/>
        </w:rPr>
        <w:t xml:space="preserve"> </w:t>
      </w:r>
      <w:r w:rsidRPr="005442CD">
        <w:rPr>
          <w:rFonts w:ascii="Arial" w:hAnsi="Arial" w:cs="Arial"/>
          <w:szCs w:val="20"/>
        </w:rPr>
        <w:t>young people with vision impairment (VI), hearing impairment (HI) or a multi-sensory impairment (MSI) will require specialist support and/or equipment to access their learning. Children and young people with an MSI have a combination of vision and hearing difficulties. Some children and young people with a physical disability (PD) require additional ongoing support and equipment to access all the opportunities available to their</w:t>
      </w:r>
      <w:r w:rsidRPr="005442CD">
        <w:rPr>
          <w:rFonts w:ascii="Arial" w:hAnsi="Arial" w:cs="Arial"/>
          <w:spacing w:val="-1"/>
          <w:szCs w:val="20"/>
        </w:rPr>
        <w:t xml:space="preserve"> </w:t>
      </w:r>
      <w:r w:rsidRPr="005442CD">
        <w:rPr>
          <w:rFonts w:ascii="Arial" w:hAnsi="Arial" w:cs="Arial"/>
          <w:szCs w:val="20"/>
        </w:rPr>
        <w:t>peers.</w:t>
      </w:r>
    </w:p>
    <w:p w14:paraId="362924FA" w14:textId="77777777" w:rsidR="00C97BF7" w:rsidRPr="005442CD" w:rsidRDefault="00C97BF7" w:rsidP="00C97BF7">
      <w:pPr>
        <w:pStyle w:val="BodyText"/>
        <w:rPr>
          <w:rFonts w:ascii="Arial" w:hAnsi="Arial" w:cs="Arial"/>
          <w:sz w:val="22"/>
          <w:szCs w:val="20"/>
        </w:rPr>
      </w:pPr>
    </w:p>
    <w:p w14:paraId="637C4C75" w14:textId="5549BB71" w:rsidR="00C97BF7" w:rsidRDefault="00C97BF7" w:rsidP="00C97BF7">
      <w:pPr>
        <w:pStyle w:val="BodyText"/>
        <w:ind w:left="119" w:right="115"/>
        <w:jc w:val="both"/>
        <w:rPr>
          <w:rFonts w:ascii="Arial" w:hAnsi="Arial" w:cs="Arial"/>
          <w:sz w:val="22"/>
          <w:szCs w:val="20"/>
        </w:rPr>
      </w:pPr>
      <w:r w:rsidRPr="005442CD">
        <w:rPr>
          <w:rFonts w:ascii="Arial" w:hAnsi="Arial" w:cs="Arial"/>
          <w:sz w:val="22"/>
          <w:szCs w:val="20"/>
        </w:rPr>
        <w:t>The</w:t>
      </w:r>
      <w:r w:rsidRPr="005442CD">
        <w:rPr>
          <w:rFonts w:ascii="Arial" w:hAnsi="Arial" w:cs="Arial"/>
          <w:spacing w:val="-5"/>
          <w:sz w:val="22"/>
          <w:szCs w:val="20"/>
        </w:rPr>
        <w:t xml:space="preserve"> </w:t>
      </w:r>
      <w:r w:rsidRPr="005442CD">
        <w:rPr>
          <w:rFonts w:ascii="Arial" w:hAnsi="Arial" w:cs="Arial"/>
          <w:sz w:val="22"/>
          <w:szCs w:val="20"/>
        </w:rPr>
        <w:t>purpose</w:t>
      </w:r>
      <w:r w:rsidRPr="005442CD">
        <w:rPr>
          <w:rFonts w:ascii="Arial" w:hAnsi="Arial" w:cs="Arial"/>
          <w:spacing w:val="-3"/>
          <w:sz w:val="22"/>
          <w:szCs w:val="20"/>
        </w:rPr>
        <w:t xml:space="preserve"> </w:t>
      </w:r>
      <w:r w:rsidRPr="005442CD">
        <w:rPr>
          <w:rFonts w:ascii="Arial" w:hAnsi="Arial" w:cs="Arial"/>
          <w:sz w:val="22"/>
          <w:szCs w:val="20"/>
        </w:rPr>
        <w:t>of</w:t>
      </w:r>
      <w:r w:rsidRPr="005442CD">
        <w:rPr>
          <w:rFonts w:ascii="Arial" w:hAnsi="Arial" w:cs="Arial"/>
          <w:spacing w:val="-4"/>
          <w:sz w:val="22"/>
          <w:szCs w:val="20"/>
        </w:rPr>
        <w:t xml:space="preserve"> </w:t>
      </w:r>
      <w:r w:rsidRPr="005442CD">
        <w:rPr>
          <w:rFonts w:ascii="Arial" w:hAnsi="Arial" w:cs="Arial"/>
          <w:sz w:val="22"/>
          <w:szCs w:val="20"/>
        </w:rPr>
        <w:t>identifying</w:t>
      </w:r>
      <w:r w:rsidRPr="005442CD">
        <w:rPr>
          <w:rFonts w:ascii="Arial" w:hAnsi="Arial" w:cs="Arial"/>
          <w:spacing w:val="-2"/>
          <w:sz w:val="22"/>
          <w:szCs w:val="20"/>
        </w:rPr>
        <w:t xml:space="preserve"> </w:t>
      </w:r>
      <w:r w:rsidRPr="005442CD">
        <w:rPr>
          <w:rFonts w:ascii="Arial" w:hAnsi="Arial" w:cs="Arial"/>
          <w:sz w:val="22"/>
          <w:szCs w:val="20"/>
        </w:rPr>
        <w:t>SEND</w:t>
      </w:r>
      <w:r w:rsidRPr="005442CD">
        <w:rPr>
          <w:rFonts w:ascii="Arial" w:hAnsi="Arial" w:cs="Arial"/>
          <w:spacing w:val="-4"/>
          <w:sz w:val="22"/>
          <w:szCs w:val="20"/>
        </w:rPr>
        <w:t xml:space="preserve"> </w:t>
      </w:r>
      <w:r w:rsidRPr="005442CD">
        <w:rPr>
          <w:rFonts w:ascii="Arial" w:hAnsi="Arial" w:cs="Arial"/>
          <w:sz w:val="22"/>
          <w:szCs w:val="20"/>
        </w:rPr>
        <w:t>is</w:t>
      </w:r>
      <w:r w:rsidRPr="005442CD">
        <w:rPr>
          <w:rFonts w:ascii="Arial" w:hAnsi="Arial" w:cs="Arial"/>
          <w:spacing w:val="-4"/>
          <w:sz w:val="22"/>
          <w:szCs w:val="20"/>
        </w:rPr>
        <w:t xml:space="preserve"> </w:t>
      </w:r>
      <w:r w:rsidRPr="005442CD">
        <w:rPr>
          <w:rFonts w:ascii="Arial" w:hAnsi="Arial" w:cs="Arial"/>
          <w:sz w:val="22"/>
          <w:szCs w:val="20"/>
        </w:rPr>
        <w:t>to</w:t>
      </w:r>
      <w:r w:rsidRPr="005442CD">
        <w:rPr>
          <w:rFonts w:ascii="Arial" w:hAnsi="Arial" w:cs="Arial"/>
          <w:spacing w:val="-4"/>
          <w:sz w:val="22"/>
          <w:szCs w:val="20"/>
        </w:rPr>
        <w:t xml:space="preserve"> </w:t>
      </w:r>
      <w:r w:rsidRPr="005442CD">
        <w:rPr>
          <w:rFonts w:ascii="Arial" w:hAnsi="Arial" w:cs="Arial"/>
          <w:sz w:val="22"/>
          <w:szCs w:val="20"/>
        </w:rPr>
        <w:t>work</w:t>
      </w:r>
      <w:r w:rsidRPr="005442CD">
        <w:rPr>
          <w:rFonts w:ascii="Arial" w:hAnsi="Arial" w:cs="Arial"/>
          <w:spacing w:val="-2"/>
          <w:sz w:val="22"/>
          <w:szCs w:val="20"/>
        </w:rPr>
        <w:t xml:space="preserve"> </w:t>
      </w:r>
      <w:r w:rsidRPr="005442CD">
        <w:rPr>
          <w:rFonts w:ascii="Arial" w:hAnsi="Arial" w:cs="Arial"/>
          <w:sz w:val="22"/>
          <w:szCs w:val="20"/>
        </w:rPr>
        <w:t>out</w:t>
      </w:r>
      <w:r w:rsidRPr="005442CD">
        <w:rPr>
          <w:rFonts w:ascii="Arial" w:hAnsi="Arial" w:cs="Arial"/>
          <w:spacing w:val="-4"/>
          <w:sz w:val="22"/>
          <w:szCs w:val="20"/>
        </w:rPr>
        <w:t xml:space="preserve"> </w:t>
      </w:r>
      <w:r w:rsidRPr="005442CD">
        <w:rPr>
          <w:rFonts w:ascii="Arial" w:hAnsi="Arial" w:cs="Arial"/>
          <w:sz w:val="22"/>
          <w:szCs w:val="20"/>
        </w:rPr>
        <w:t>what</w:t>
      </w:r>
      <w:r w:rsidRPr="005442CD">
        <w:rPr>
          <w:rFonts w:ascii="Arial" w:hAnsi="Arial" w:cs="Arial"/>
          <w:spacing w:val="-4"/>
          <w:sz w:val="22"/>
          <w:szCs w:val="20"/>
        </w:rPr>
        <w:t xml:space="preserve"> </w:t>
      </w:r>
      <w:r w:rsidRPr="005442CD">
        <w:rPr>
          <w:rFonts w:ascii="Arial" w:hAnsi="Arial" w:cs="Arial"/>
          <w:sz w:val="22"/>
          <w:szCs w:val="20"/>
        </w:rPr>
        <w:t>action</w:t>
      </w:r>
      <w:r w:rsidRPr="005442CD">
        <w:rPr>
          <w:rFonts w:ascii="Arial" w:hAnsi="Arial" w:cs="Arial"/>
          <w:spacing w:val="-3"/>
          <w:sz w:val="22"/>
          <w:szCs w:val="20"/>
        </w:rPr>
        <w:t xml:space="preserve"> </w:t>
      </w:r>
      <w:r w:rsidRPr="005442CD">
        <w:rPr>
          <w:rFonts w:ascii="Arial" w:hAnsi="Arial" w:cs="Arial"/>
          <w:sz w:val="22"/>
          <w:szCs w:val="20"/>
        </w:rPr>
        <w:t>the</w:t>
      </w:r>
      <w:r w:rsidRPr="005442CD">
        <w:rPr>
          <w:rFonts w:ascii="Arial" w:hAnsi="Arial" w:cs="Arial"/>
          <w:spacing w:val="-5"/>
          <w:sz w:val="22"/>
          <w:szCs w:val="20"/>
        </w:rPr>
        <w:t xml:space="preserve"> </w:t>
      </w:r>
      <w:r w:rsidRPr="005442CD">
        <w:rPr>
          <w:rFonts w:ascii="Arial" w:hAnsi="Arial" w:cs="Arial"/>
          <w:sz w:val="22"/>
          <w:szCs w:val="20"/>
        </w:rPr>
        <w:t>school</w:t>
      </w:r>
      <w:r w:rsidRPr="005442CD">
        <w:rPr>
          <w:rFonts w:ascii="Arial" w:hAnsi="Arial" w:cs="Arial"/>
          <w:spacing w:val="-4"/>
          <w:sz w:val="22"/>
          <w:szCs w:val="20"/>
        </w:rPr>
        <w:t xml:space="preserve"> </w:t>
      </w:r>
      <w:r w:rsidRPr="005442CD">
        <w:rPr>
          <w:rFonts w:ascii="Arial" w:hAnsi="Arial" w:cs="Arial"/>
          <w:sz w:val="22"/>
          <w:szCs w:val="20"/>
        </w:rPr>
        <w:t>needs</w:t>
      </w:r>
      <w:r w:rsidRPr="005442CD">
        <w:rPr>
          <w:rFonts w:ascii="Arial" w:hAnsi="Arial" w:cs="Arial"/>
          <w:spacing w:val="-4"/>
          <w:sz w:val="22"/>
          <w:szCs w:val="20"/>
        </w:rPr>
        <w:t xml:space="preserve"> </w:t>
      </w:r>
      <w:r w:rsidRPr="005442CD">
        <w:rPr>
          <w:rFonts w:ascii="Arial" w:hAnsi="Arial" w:cs="Arial"/>
          <w:sz w:val="22"/>
          <w:szCs w:val="20"/>
        </w:rPr>
        <w:t>to</w:t>
      </w:r>
      <w:r w:rsidRPr="005442CD">
        <w:rPr>
          <w:rFonts w:ascii="Arial" w:hAnsi="Arial" w:cs="Arial"/>
          <w:spacing w:val="-5"/>
          <w:sz w:val="22"/>
          <w:szCs w:val="20"/>
        </w:rPr>
        <w:t xml:space="preserve"> </w:t>
      </w:r>
      <w:r w:rsidRPr="005442CD">
        <w:rPr>
          <w:rFonts w:ascii="Arial" w:hAnsi="Arial" w:cs="Arial"/>
          <w:sz w:val="22"/>
          <w:szCs w:val="20"/>
        </w:rPr>
        <w:t>take</w:t>
      </w:r>
      <w:r w:rsidRPr="005442CD">
        <w:rPr>
          <w:rFonts w:ascii="Arial" w:hAnsi="Arial" w:cs="Arial"/>
          <w:spacing w:val="-6"/>
          <w:sz w:val="22"/>
          <w:szCs w:val="20"/>
        </w:rPr>
        <w:t xml:space="preserve"> </w:t>
      </w:r>
      <w:r w:rsidRPr="005442CD">
        <w:rPr>
          <w:rFonts w:ascii="Arial" w:hAnsi="Arial" w:cs="Arial"/>
          <w:sz w:val="22"/>
          <w:szCs w:val="20"/>
        </w:rPr>
        <w:t>to</w:t>
      </w:r>
      <w:r w:rsidRPr="005442CD">
        <w:rPr>
          <w:rFonts w:ascii="Arial" w:hAnsi="Arial" w:cs="Arial"/>
          <w:spacing w:val="-5"/>
          <w:sz w:val="22"/>
          <w:szCs w:val="20"/>
        </w:rPr>
        <w:t xml:space="preserve"> </w:t>
      </w:r>
      <w:r w:rsidRPr="005442CD">
        <w:rPr>
          <w:rFonts w:ascii="Arial" w:hAnsi="Arial" w:cs="Arial"/>
          <w:sz w:val="22"/>
          <w:szCs w:val="20"/>
        </w:rPr>
        <w:t>support</w:t>
      </w:r>
      <w:r w:rsidRPr="005442CD">
        <w:rPr>
          <w:rFonts w:ascii="Arial" w:hAnsi="Arial" w:cs="Arial"/>
          <w:spacing w:val="-3"/>
          <w:sz w:val="22"/>
          <w:szCs w:val="20"/>
        </w:rPr>
        <w:t xml:space="preserve"> </w:t>
      </w:r>
      <w:r w:rsidRPr="005442CD">
        <w:rPr>
          <w:rFonts w:ascii="Arial" w:hAnsi="Arial" w:cs="Arial"/>
          <w:sz w:val="22"/>
          <w:szCs w:val="20"/>
        </w:rPr>
        <w:t>the</w:t>
      </w:r>
      <w:r w:rsidRPr="005442CD">
        <w:rPr>
          <w:rFonts w:ascii="Arial" w:hAnsi="Arial" w:cs="Arial"/>
          <w:spacing w:val="-4"/>
          <w:sz w:val="22"/>
          <w:szCs w:val="20"/>
        </w:rPr>
        <w:t xml:space="preserve"> </w:t>
      </w:r>
      <w:r w:rsidRPr="005442CD">
        <w:rPr>
          <w:rFonts w:ascii="Arial" w:hAnsi="Arial" w:cs="Arial"/>
          <w:sz w:val="22"/>
          <w:szCs w:val="20"/>
        </w:rPr>
        <w:t>child,</w:t>
      </w:r>
      <w:r w:rsidRPr="005442CD">
        <w:rPr>
          <w:rFonts w:ascii="Arial" w:hAnsi="Arial" w:cs="Arial"/>
          <w:spacing w:val="-5"/>
          <w:sz w:val="22"/>
          <w:szCs w:val="20"/>
        </w:rPr>
        <w:t xml:space="preserve"> </w:t>
      </w:r>
      <w:r w:rsidRPr="005442CD">
        <w:rPr>
          <w:rFonts w:ascii="Arial" w:hAnsi="Arial" w:cs="Arial"/>
          <w:sz w:val="22"/>
          <w:szCs w:val="20"/>
        </w:rPr>
        <w:t xml:space="preserve">not simply to fit the child into a category. At </w:t>
      </w:r>
      <w:r w:rsidR="00A22C88">
        <w:rPr>
          <w:rFonts w:ascii="Arial" w:hAnsi="Arial" w:cs="Arial"/>
          <w:sz w:val="22"/>
          <w:szCs w:val="20"/>
        </w:rPr>
        <w:t>Hawkesley Church Primary Academy,</w:t>
      </w:r>
      <w:r w:rsidRPr="005442CD">
        <w:rPr>
          <w:rFonts w:ascii="Arial" w:hAnsi="Arial" w:cs="Arial"/>
          <w:sz w:val="22"/>
          <w:szCs w:val="20"/>
        </w:rPr>
        <w:t xml:space="preserve"> we identify the needs of children by considering the needs of the whole child, which includes not just their special educational</w:t>
      </w:r>
      <w:r w:rsidRPr="005442CD">
        <w:rPr>
          <w:rFonts w:ascii="Arial" w:hAnsi="Arial" w:cs="Arial"/>
          <w:spacing w:val="-25"/>
          <w:sz w:val="22"/>
          <w:szCs w:val="20"/>
        </w:rPr>
        <w:t xml:space="preserve"> </w:t>
      </w:r>
      <w:r w:rsidRPr="005442CD">
        <w:rPr>
          <w:rFonts w:ascii="Arial" w:hAnsi="Arial" w:cs="Arial"/>
          <w:sz w:val="22"/>
          <w:szCs w:val="20"/>
        </w:rPr>
        <w:t>needs.</w:t>
      </w:r>
    </w:p>
    <w:p w14:paraId="08A8C3CF" w14:textId="4D6C82F0" w:rsidR="001B008B" w:rsidRDefault="001B008B" w:rsidP="00C97BF7">
      <w:pPr>
        <w:pStyle w:val="BodyText"/>
        <w:ind w:left="119" w:right="115"/>
        <w:jc w:val="both"/>
        <w:rPr>
          <w:rFonts w:ascii="Arial" w:hAnsi="Arial" w:cs="Arial"/>
          <w:sz w:val="22"/>
          <w:szCs w:val="20"/>
        </w:rPr>
      </w:pPr>
    </w:p>
    <w:p w14:paraId="61FAB5DE" w14:textId="164EB945" w:rsidR="001B008B" w:rsidRDefault="001B008B" w:rsidP="001B008B">
      <w:pPr>
        <w:pStyle w:val="BodyText"/>
        <w:ind w:left="119" w:right="115"/>
        <w:jc w:val="both"/>
        <w:rPr>
          <w:rFonts w:ascii="Arial" w:hAnsi="Arial" w:cs="Arial"/>
          <w:b/>
          <w:sz w:val="22"/>
          <w:szCs w:val="20"/>
          <w:u w:val="single"/>
        </w:rPr>
      </w:pPr>
      <w:r w:rsidRPr="001B008B">
        <w:rPr>
          <w:rFonts w:ascii="Arial" w:hAnsi="Arial" w:cs="Arial"/>
          <w:b/>
          <w:sz w:val="22"/>
          <w:szCs w:val="20"/>
          <w:u w:val="single"/>
        </w:rPr>
        <w:t>Roles &amp; Responsibilities</w:t>
      </w:r>
    </w:p>
    <w:p w14:paraId="7EE83F65" w14:textId="5AE4CB0E" w:rsidR="001B008B" w:rsidRPr="001B008B" w:rsidRDefault="001B008B" w:rsidP="001B008B">
      <w:pPr>
        <w:pStyle w:val="Subhead2"/>
        <w:rPr>
          <w:rFonts w:cs="Arial"/>
          <w:color w:val="auto"/>
          <w:sz w:val="22"/>
          <w:szCs w:val="22"/>
        </w:rPr>
      </w:pPr>
      <w:r w:rsidRPr="001B008B">
        <w:rPr>
          <w:rFonts w:cs="Arial"/>
          <w:color w:val="auto"/>
          <w:sz w:val="22"/>
          <w:szCs w:val="22"/>
        </w:rPr>
        <w:t>The SENCO</w:t>
      </w:r>
    </w:p>
    <w:p w14:paraId="3DE56D37" w14:textId="692BC0BC" w:rsidR="001B008B" w:rsidRPr="001B008B" w:rsidRDefault="001B008B" w:rsidP="001B008B">
      <w:pPr>
        <w:pStyle w:val="1bodycopy10pt"/>
        <w:rPr>
          <w:rFonts w:cs="Arial"/>
          <w:sz w:val="22"/>
          <w:szCs w:val="22"/>
        </w:rPr>
      </w:pPr>
      <w:r w:rsidRPr="001B008B">
        <w:rPr>
          <w:rFonts w:cs="Arial"/>
          <w:sz w:val="22"/>
          <w:szCs w:val="22"/>
        </w:rPr>
        <w:t>The SENCO at our school is Mr Adam Sale.</w:t>
      </w:r>
    </w:p>
    <w:p w14:paraId="259BA0DD" w14:textId="77777777" w:rsidR="001B008B" w:rsidRPr="001B008B" w:rsidRDefault="001B008B" w:rsidP="001B008B">
      <w:pPr>
        <w:pStyle w:val="1bodycopy10pt"/>
        <w:rPr>
          <w:rFonts w:cs="Arial"/>
          <w:sz w:val="22"/>
          <w:szCs w:val="22"/>
        </w:rPr>
      </w:pPr>
      <w:r w:rsidRPr="001B008B">
        <w:rPr>
          <w:rFonts w:cs="Arial"/>
          <w:sz w:val="22"/>
          <w:szCs w:val="22"/>
        </w:rPr>
        <w:t xml:space="preserve">They will: </w:t>
      </w:r>
    </w:p>
    <w:p w14:paraId="5E76F581" w14:textId="6494A647" w:rsidR="001B008B" w:rsidRPr="001B008B" w:rsidRDefault="001B008B" w:rsidP="001B008B">
      <w:pPr>
        <w:pStyle w:val="4Bulletedcopyblue"/>
        <w:rPr>
          <w:sz w:val="22"/>
          <w:szCs w:val="22"/>
        </w:rPr>
      </w:pPr>
      <w:bookmarkStart w:id="7" w:name="_Hlk116905770"/>
      <w:r w:rsidRPr="001B008B">
        <w:rPr>
          <w:sz w:val="22"/>
          <w:szCs w:val="22"/>
        </w:rPr>
        <w:t xml:space="preserve">Inform any parents that their child may have SEN </w:t>
      </w:r>
      <w:bookmarkStart w:id="8" w:name="_Hlk116905861"/>
      <w:r w:rsidRPr="001B008B">
        <w:rPr>
          <w:sz w:val="22"/>
          <w:szCs w:val="22"/>
        </w:rPr>
        <w:t>and then liaise with them about the pupil’s needs and any provision made</w:t>
      </w:r>
      <w:bookmarkEnd w:id="8"/>
      <w:r w:rsidR="007972A8">
        <w:rPr>
          <w:sz w:val="22"/>
          <w:szCs w:val="22"/>
        </w:rPr>
        <w:t>.</w:t>
      </w:r>
    </w:p>
    <w:bookmarkEnd w:id="7"/>
    <w:p w14:paraId="14B5510C" w14:textId="4833F0C5" w:rsidR="001B008B" w:rsidRPr="001B008B" w:rsidRDefault="001B008B" w:rsidP="001B008B">
      <w:pPr>
        <w:pStyle w:val="4Bulletedcopyblue"/>
        <w:rPr>
          <w:sz w:val="22"/>
          <w:szCs w:val="22"/>
        </w:rPr>
      </w:pPr>
      <w:r w:rsidRPr="001B008B">
        <w:rPr>
          <w:sz w:val="22"/>
          <w:szCs w:val="22"/>
        </w:rPr>
        <w:t>Work with the headteacher and SEN governor to determine the strategic development of the SEND policy and provision in the school</w:t>
      </w:r>
      <w:r w:rsidR="007972A8">
        <w:rPr>
          <w:sz w:val="22"/>
          <w:szCs w:val="22"/>
        </w:rPr>
        <w:t>.</w:t>
      </w:r>
    </w:p>
    <w:p w14:paraId="0AF30484" w14:textId="5C1C7FC1" w:rsidR="001B008B" w:rsidRPr="001B008B" w:rsidRDefault="001B008B" w:rsidP="001B008B">
      <w:pPr>
        <w:pStyle w:val="4Bulletedcopyblue"/>
        <w:rPr>
          <w:sz w:val="22"/>
          <w:szCs w:val="22"/>
        </w:rPr>
      </w:pPr>
      <w:r w:rsidRPr="001B008B">
        <w:rPr>
          <w:sz w:val="22"/>
          <w:szCs w:val="22"/>
        </w:rPr>
        <w:t>Have day-to-day responsibility for the operation of this SEND policy and the co-ordination of specific provision made to support individual pupils with SEN, including those who have EHC plans</w:t>
      </w:r>
      <w:r w:rsidR="007972A8">
        <w:rPr>
          <w:sz w:val="22"/>
          <w:szCs w:val="22"/>
        </w:rPr>
        <w:t>.</w:t>
      </w:r>
    </w:p>
    <w:p w14:paraId="2800F68D" w14:textId="4C007051" w:rsidR="001B008B" w:rsidRPr="001B008B" w:rsidRDefault="001B008B" w:rsidP="001B008B">
      <w:pPr>
        <w:pStyle w:val="4Bulletedcopyblue"/>
        <w:rPr>
          <w:sz w:val="22"/>
          <w:szCs w:val="22"/>
        </w:rPr>
      </w:pPr>
      <w:r w:rsidRPr="001B008B">
        <w:rPr>
          <w:sz w:val="22"/>
          <w:szCs w:val="22"/>
        </w:rPr>
        <w:t>Provide professional guidance to colleagues and liaise and work with staff, parents, and other agencies to make sure that pupils with SEN receive appropriate support and high-quality teaching</w:t>
      </w:r>
      <w:r w:rsidR="007972A8">
        <w:rPr>
          <w:sz w:val="22"/>
          <w:szCs w:val="22"/>
        </w:rPr>
        <w:t>.</w:t>
      </w:r>
    </w:p>
    <w:p w14:paraId="47FF3459" w14:textId="3A08611F" w:rsidR="001B008B" w:rsidRPr="001B008B" w:rsidRDefault="001B008B" w:rsidP="001B008B">
      <w:pPr>
        <w:pStyle w:val="4Bulletedcopyblue"/>
        <w:rPr>
          <w:sz w:val="22"/>
          <w:szCs w:val="22"/>
        </w:rPr>
      </w:pPr>
      <w:r w:rsidRPr="001B008B">
        <w:rPr>
          <w:sz w:val="22"/>
          <w:szCs w:val="22"/>
        </w:rPr>
        <w:t xml:space="preserve">Advise on the graduated approach to providing SEN </w:t>
      </w:r>
      <w:bookmarkStart w:id="9" w:name="_Hlk116906212"/>
      <w:r w:rsidRPr="001B008B">
        <w:rPr>
          <w:sz w:val="22"/>
          <w:szCs w:val="22"/>
        </w:rPr>
        <w:t>support and differentiated teaching methods appropriate for individual pupils</w:t>
      </w:r>
      <w:bookmarkEnd w:id="9"/>
      <w:r w:rsidR="007972A8">
        <w:rPr>
          <w:sz w:val="22"/>
          <w:szCs w:val="22"/>
        </w:rPr>
        <w:t>.</w:t>
      </w:r>
    </w:p>
    <w:p w14:paraId="24880BDB" w14:textId="29825717" w:rsidR="001B008B" w:rsidRPr="001B008B" w:rsidRDefault="001B008B" w:rsidP="001B008B">
      <w:pPr>
        <w:pStyle w:val="4Bulletedcopyblue"/>
        <w:rPr>
          <w:sz w:val="22"/>
          <w:szCs w:val="22"/>
        </w:rPr>
      </w:pPr>
      <w:r w:rsidRPr="001B008B">
        <w:rPr>
          <w:sz w:val="22"/>
          <w:szCs w:val="22"/>
        </w:rPr>
        <w:t>Advise on the deployment of the school’s delegated budget and other resources to meet pupils’ needs effectively</w:t>
      </w:r>
      <w:r w:rsidR="007972A8">
        <w:rPr>
          <w:sz w:val="22"/>
          <w:szCs w:val="22"/>
        </w:rPr>
        <w:t>.</w:t>
      </w:r>
    </w:p>
    <w:p w14:paraId="123B9C04" w14:textId="0853E733" w:rsidR="001B008B" w:rsidRPr="001B008B" w:rsidRDefault="001B008B" w:rsidP="001B008B">
      <w:pPr>
        <w:pStyle w:val="4Bulletedcopyblue"/>
        <w:rPr>
          <w:sz w:val="22"/>
          <w:szCs w:val="22"/>
        </w:rPr>
      </w:pPr>
      <w:r w:rsidRPr="001B008B">
        <w:rPr>
          <w:sz w:val="22"/>
          <w:szCs w:val="22"/>
        </w:rPr>
        <w:t xml:space="preserve">Be a point of contact for external agencies, especially the local authority (LA) and its support services, </w:t>
      </w:r>
      <w:r w:rsidRPr="001B008B">
        <w:rPr>
          <w:color w:val="000000"/>
          <w:sz w:val="22"/>
          <w:szCs w:val="22"/>
        </w:rPr>
        <w:t>and work with external agencies to ensure that appropriate provision is provided</w:t>
      </w:r>
      <w:r w:rsidR="007972A8">
        <w:rPr>
          <w:color w:val="000000"/>
          <w:sz w:val="22"/>
          <w:szCs w:val="22"/>
        </w:rPr>
        <w:t>.</w:t>
      </w:r>
    </w:p>
    <w:p w14:paraId="13DCF58F" w14:textId="15D93AD7" w:rsidR="001B008B" w:rsidRPr="001B008B" w:rsidRDefault="001B008B" w:rsidP="001B008B">
      <w:pPr>
        <w:pStyle w:val="4Bulletedcopyblue"/>
        <w:rPr>
          <w:sz w:val="22"/>
          <w:szCs w:val="22"/>
        </w:rPr>
      </w:pPr>
      <w:bookmarkStart w:id="10" w:name="_Hlk116660163"/>
      <w:r w:rsidRPr="001B008B">
        <w:rPr>
          <w:sz w:val="22"/>
          <w:szCs w:val="22"/>
        </w:rPr>
        <w:t>Liaise with potential next providers of education to make sure that the pupil and their parents are informed about options and that a smooth transition is planned</w:t>
      </w:r>
      <w:r w:rsidR="007972A8">
        <w:rPr>
          <w:sz w:val="22"/>
          <w:szCs w:val="22"/>
        </w:rPr>
        <w:t>.</w:t>
      </w:r>
    </w:p>
    <w:p w14:paraId="1EC539F4" w14:textId="49B2FD22" w:rsidR="001B008B" w:rsidRPr="001B008B" w:rsidRDefault="001B008B" w:rsidP="001B008B">
      <w:pPr>
        <w:pStyle w:val="4Bulletedcopyblue"/>
        <w:rPr>
          <w:sz w:val="22"/>
          <w:szCs w:val="22"/>
        </w:rPr>
      </w:pPr>
      <w:bookmarkStart w:id="11" w:name="_Hlk116905967"/>
      <w:r w:rsidRPr="001B008B">
        <w:rPr>
          <w:sz w:val="22"/>
          <w:szCs w:val="22"/>
        </w:rPr>
        <w:t>When a pupil moves to a different school or institution: Make sure that all relevant information about a pupil’s SEN and the provision for them are sent to the appropriate authority, school or institution in a timely manner</w:t>
      </w:r>
      <w:r w:rsidR="007972A8">
        <w:rPr>
          <w:sz w:val="22"/>
          <w:szCs w:val="22"/>
        </w:rPr>
        <w:t>.</w:t>
      </w:r>
    </w:p>
    <w:bookmarkEnd w:id="10"/>
    <w:bookmarkEnd w:id="11"/>
    <w:p w14:paraId="0F4D18AA" w14:textId="0A0CB036" w:rsidR="001B008B" w:rsidRPr="001B008B" w:rsidRDefault="001B008B" w:rsidP="001B008B">
      <w:pPr>
        <w:pStyle w:val="4Bulletedcopyblue"/>
        <w:rPr>
          <w:sz w:val="22"/>
          <w:szCs w:val="22"/>
        </w:rPr>
      </w:pPr>
      <w:r w:rsidRPr="001B008B">
        <w:rPr>
          <w:sz w:val="22"/>
          <w:szCs w:val="22"/>
        </w:rPr>
        <w:t xml:space="preserve">Work with the headteacher and school governors to make sure the school meets its responsibilities under the Equality Act 2010 </w:t>
      </w:r>
      <w:r w:rsidR="00B06C70" w:rsidRPr="001B008B">
        <w:rPr>
          <w:sz w:val="22"/>
          <w:szCs w:val="22"/>
        </w:rPr>
        <w:t>about</w:t>
      </w:r>
      <w:r w:rsidRPr="001B008B">
        <w:rPr>
          <w:sz w:val="22"/>
          <w:szCs w:val="22"/>
        </w:rPr>
        <w:t xml:space="preserve"> reasonable adjustments and access arrangements</w:t>
      </w:r>
      <w:r w:rsidR="007972A8">
        <w:rPr>
          <w:sz w:val="22"/>
          <w:szCs w:val="22"/>
        </w:rPr>
        <w:t>.</w:t>
      </w:r>
    </w:p>
    <w:p w14:paraId="1BB7EF20" w14:textId="7670FC65" w:rsidR="001B008B" w:rsidRPr="001B008B" w:rsidRDefault="001B008B" w:rsidP="001B008B">
      <w:pPr>
        <w:pStyle w:val="4Bulletedcopyblue"/>
        <w:rPr>
          <w:sz w:val="22"/>
          <w:szCs w:val="22"/>
        </w:rPr>
      </w:pPr>
      <w:r w:rsidRPr="001B008B">
        <w:rPr>
          <w:sz w:val="22"/>
          <w:szCs w:val="22"/>
        </w:rPr>
        <w:t>Make sure the school keeps its records of all pupils with SEND up to date and accurate</w:t>
      </w:r>
      <w:r w:rsidR="007972A8">
        <w:rPr>
          <w:sz w:val="22"/>
          <w:szCs w:val="22"/>
        </w:rPr>
        <w:t>.</w:t>
      </w:r>
    </w:p>
    <w:p w14:paraId="7A5D6F65" w14:textId="7E465FCD" w:rsidR="001B008B" w:rsidRPr="001B008B" w:rsidRDefault="00B06C70" w:rsidP="001B008B">
      <w:pPr>
        <w:pStyle w:val="4Bulletedcopyblue"/>
        <w:rPr>
          <w:sz w:val="22"/>
          <w:szCs w:val="22"/>
        </w:rPr>
      </w:pPr>
      <w:r>
        <w:rPr>
          <w:sz w:val="22"/>
          <w:szCs w:val="22"/>
        </w:rPr>
        <w:t>Alongside t</w:t>
      </w:r>
      <w:r w:rsidRPr="001B008B">
        <w:rPr>
          <w:sz w:val="22"/>
          <w:szCs w:val="22"/>
        </w:rPr>
        <w:t>he</w:t>
      </w:r>
      <w:r w:rsidR="001B008B" w:rsidRPr="001B008B">
        <w:rPr>
          <w:sz w:val="22"/>
          <w:szCs w:val="22"/>
        </w:rPr>
        <w:t xml:space="preserve"> </w:t>
      </w:r>
      <w:r w:rsidR="001B008B" w:rsidRPr="001B008B">
        <w:rPr>
          <w:sz w:val="22"/>
          <w:szCs w:val="22"/>
          <w:lang w:val="en-GB"/>
        </w:rPr>
        <w:t>headteacher</w:t>
      </w:r>
      <w:r w:rsidR="001B008B" w:rsidRPr="001B008B">
        <w:rPr>
          <w:sz w:val="22"/>
          <w:szCs w:val="22"/>
        </w:rPr>
        <w:t xml:space="preserve">, </w:t>
      </w:r>
      <w:bookmarkStart w:id="12" w:name="_Hlk116906143"/>
      <w:r w:rsidR="001B008B" w:rsidRPr="001B008B">
        <w:rPr>
          <w:sz w:val="22"/>
          <w:szCs w:val="22"/>
        </w:rPr>
        <w:t>monitor to identify any staff who have specific training needs regarding SEN, and incorporate this into the school’s plan for continuous professional development</w:t>
      </w:r>
      <w:bookmarkEnd w:id="12"/>
      <w:r w:rsidR="007972A8">
        <w:rPr>
          <w:sz w:val="22"/>
          <w:szCs w:val="22"/>
        </w:rPr>
        <w:t>.</w:t>
      </w:r>
    </w:p>
    <w:p w14:paraId="6D876E8C" w14:textId="1B0B13BE" w:rsidR="001B008B" w:rsidRPr="001B008B" w:rsidRDefault="00B06C70" w:rsidP="001B008B">
      <w:pPr>
        <w:pStyle w:val="4Bulletedcopyblue"/>
        <w:rPr>
          <w:sz w:val="22"/>
          <w:szCs w:val="22"/>
        </w:rPr>
      </w:pPr>
      <w:bookmarkStart w:id="13" w:name="_Hlk116909988"/>
      <w:r>
        <w:rPr>
          <w:sz w:val="22"/>
          <w:szCs w:val="22"/>
        </w:rPr>
        <w:t>Alongside t</w:t>
      </w:r>
      <w:r w:rsidRPr="001B008B">
        <w:rPr>
          <w:sz w:val="22"/>
          <w:szCs w:val="22"/>
        </w:rPr>
        <w:t>he</w:t>
      </w:r>
      <w:r w:rsidR="001B008B" w:rsidRPr="001B008B">
        <w:rPr>
          <w:sz w:val="22"/>
          <w:szCs w:val="22"/>
        </w:rPr>
        <w:t xml:space="preserve"> headteacher, regularly review and evaluate the breadth and impact of the SEND support the school offers or can </w:t>
      </w:r>
      <w:r w:rsidRPr="001B008B">
        <w:rPr>
          <w:sz w:val="22"/>
          <w:szCs w:val="22"/>
        </w:rPr>
        <w:t>access and</w:t>
      </w:r>
      <w:r w:rsidR="001B008B" w:rsidRPr="001B008B">
        <w:rPr>
          <w:sz w:val="22"/>
          <w:szCs w:val="22"/>
        </w:rPr>
        <w:t xml:space="preserve"> co-operate with the LA in reviewing the provision that is available locally and in developing the local offer</w:t>
      </w:r>
      <w:r w:rsidR="007972A8">
        <w:rPr>
          <w:sz w:val="22"/>
          <w:szCs w:val="22"/>
        </w:rPr>
        <w:t>.</w:t>
      </w:r>
    </w:p>
    <w:p w14:paraId="7FA8F09C" w14:textId="3797D740" w:rsidR="001B008B" w:rsidRPr="001B008B" w:rsidRDefault="001B008B" w:rsidP="001B008B">
      <w:pPr>
        <w:pStyle w:val="4Bulletedcopyblue"/>
        <w:rPr>
          <w:sz w:val="22"/>
          <w:szCs w:val="22"/>
        </w:rPr>
      </w:pPr>
      <w:bookmarkStart w:id="14" w:name="_Hlk116906302"/>
      <w:bookmarkEnd w:id="13"/>
      <w:r w:rsidRPr="001B008B">
        <w:rPr>
          <w:sz w:val="22"/>
          <w:szCs w:val="22"/>
        </w:rPr>
        <w:t>Prepare and review information for inclusion in the school’s SEN information report and any updates to this policy</w:t>
      </w:r>
      <w:r w:rsidR="007972A8">
        <w:rPr>
          <w:sz w:val="22"/>
          <w:szCs w:val="22"/>
        </w:rPr>
        <w:t>.</w:t>
      </w:r>
    </w:p>
    <w:p w14:paraId="0F238557" w14:textId="55214644" w:rsidR="001B008B" w:rsidRPr="001B008B" w:rsidRDefault="00B06C70" w:rsidP="001B008B">
      <w:pPr>
        <w:pStyle w:val="4Bulletedcopyblue"/>
        <w:rPr>
          <w:sz w:val="22"/>
          <w:szCs w:val="22"/>
        </w:rPr>
      </w:pPr>
      <w:bookmarkStart w:id="15" w:name="_Hlk116909744"/>
      <w:r w:rsidRPr="001B008B">
        <w:rPr>
          <w:sz w:val="22"/>
          <w:szCs w:val="22"/>
        </w:rPr>
        <w:t>The</w:t>
      </w:r>
      <w:r w:rsidR="001B008B" w:rsidRPr="001B008B">
        <w:rPr>
          <w:sz w:val="22"/>
          <w:szCs w:val="22"/>
        </w:rPr>
        <w:t xml:space="preserve"> headteacher and teaching staff</w:t>
      </w:r>
      <w:r>
        <w:rPr>
          <w:sz w:val="22"/>
          <w:szCs w:val="22"/>
        </w:rPr>
        <w:t xml:space="preserve"> will</w:t>
      </w:r>
      <w:r w:rsidR="001B008B" w:rsidRPr="001B008B">
        <w:rPr>
          <w:sz w:val="22"/>
          <w:szCs w:val="22"/>
        </w:rPr>
        <w:t xml:space="preserve"> identify any patterns in the school’s identification of SEN, both within the school </w:t>
      </w:r>
      <w:r w:rsidR="00EA75E3" w:rsidRPr="001B008B">
        <w:rPr>
          <w:sz w:val="22"/>
          <w:szCs w:val="22"/>
        </w:rPr>
        <w:t xml:space="preserve">and in comparison, </w:t>
      </w:r>
      <w:r w:rsidR="001B008B" w:rsidRPr="001B008B">
        <w:rPr>
          <w:sz w:val="22"/>
          <w:szCs w:val="22"/>
        </w:rPr>
        <w:t>with national data, and use these to reflect on and reinforce the quality of teaching</w:t>
      </w:r>
      <w:r w:rsidR="007972A8">
        <w:rPr>
          <w:sz w:val="22"/>
          <w:szCs w:val="22"/>
        </w:rPr>
        <w:t>.</w:t>
      </w:r>
    </w:p>
    <w:bookmarkEnd w:id="14"/>
    <w:bookmarkEnd w:id="15"/>
    <w:p w14:paraId="60BF0709" w14:textId="2E4D81B3" w:rsidR="001B008B" w:rsidRPr="001B008B" w:rsidRDefault="001B008B" w:rsidP="001B008B">
      <w:pPr>
        <w:pStyle w:val="Subhead2"/>
        <w:rPr>
          <w:rFonts w:cs="Arial"/>
          <w:sz w:val="22"/>
          <w:szCs w:val="22"/>
        </w:rPr>
      </w:pPr>
      <w:r w:rsidRPr="001B008B">
        <w:rPr>
          <w:rFonts w:cs="Arial"/>
          <w:color w:val="auto"/>
          <w:sz w:val="22"/>
          <w:szCs w:val="22"/>
        </w:rPr>
        <w:lastRenderedPageBreak/>
        <w:t>The Local Academy Board</w:t>
      </w:r>
    </w:p>
    <w:p w14:paraId="1B7DD976" w14:textId="6375E902" w:rsidR="001B008B" w:rsidRPr="001B008B" w:rsidRDefault="001B008B" w:rsidP="001B008B">
      <w:pPr>
        <w:pStyle w:val="1bodycopy10pt"/>
        <w:rPr>
          <w:rFonts w:cs="Arial"/>
          <w:sz w:val="22"/>
          <w:szCs w:val="22"/>
        </w:rPr>
      </w:pPr>
      <w:r w:rsidRPr="001B008B">
        <w:rPr>
          <w:rFonts w:cs="Arial"/>
          <w:sz w:val="22"/>
          <w:szCs w:val="22"/>
        </w:rPr>
        <w:t xml:space="preserve">The </w:t>
      </w:r>
      <w:r w:rsidR="00404A84">
        <w:rPr>
          <w:rFonts w:cs="Arial"/>
          <w:sz w:val="22"/>
          <w:szCs w:val="22"/>
        </w:rPr>
        <w:t>Local Academy Board</w:t>
      </w:r>
      <w:r w:rsidRPr="001B008B">
        <w:rPr>
          <w:rFonts w:cs="Arial"/>
          <w:sz w:val="22"/>
          <w:szCs w:val="22"/>
        </w:rPr>
        <w:t xml:space="preserve"> will:</w:t>
      </w:r>
    </w:p>
    <w:p w14:paraId="5E3276F3" w14:textId="1A384674" w:rsidR="001B008B" w:rsidRPr="001B008B" w:rsidRDefault="001B008B" w:rsidP="001B008B">
      <w:pPr>
        <w:pStyle w:val="4Bulletedcopyblue"/>
        <w:rPr>
          <w:sz w:val="22"/>
          <w:szCs w:val="22"/>
        </w:rPr>
      </w:pPr>
      <w:bookmarkStart w:id="16" w:name="_Hlk116660245"/>
      <w:r w:rsidRPr="001B008B">
        <w:rPr>
          <w:sz w:val="22"/>
          <w:szCs w:val="22"/>
        </w:rPr>
        <w:t>Do all it can to make sure that every pupil with SEND gets the support they need</w:t>
      </w:r>
      <w:r w:rsidR="007972A8">
        <w:rPr>
          <w:sz w:val="22"/>
          <w:szCs w:val="22"/>
        </w:rPr>
        <w:t>.</w:t>
      </w:r>
    </w:p>
    <w:bookmarkEnd w:id="16"/>
    <w:p w14:paraId="510A2C28" w14:textId="7BF381D1" w:rsidR="001B008B" w:rsidRPr="001B008B" w:rsidRDefault="001B008B" w:rsidP="001B008B">
      <w:pPr>
        <w:pStyle w:val="4Bulletedcopyblue"/>
        <w:rPr>
          <w:sz w:val="22"/>
          <w:szCs w:val="22"/>
        </w:rPr>
      </w:pPr>
      <w:r w:rsidRPr="001B008B">
        <w:rPr>
          <w:sz w:val="22"/>
          <w:szCs w:val="22"/>
        </w:rPr>
        <w:t>Make sure that pupils with SEND engage in the activities of the school alongside pupils who don’t have SEND</w:t>
      </w:r>
      <w:r w:rsidR="007972A8">
        <w:rPr>
          <w:sz w:val="22"/>
          <w:szCs w:val="22"/>
        </w:rPr>
        <w:t>.</w:t>
      </w:r>
    </w:p>
    <w:p w14:paraId="3536E9C7" w14:textId="1C4FF79E" w:rsidR="001B008B" w:rsidRPr="001B008B" w:rsidRDefault="001B008B" w:rsidP="001B008B">
      <w:pPr>
        <w:pStyle w:val="4Bulletedcopyblue"/>
        <w:rPr>
          <w:sz w:val="22"/>
          <w:szCs w:val="22"/>
        </w:rPr>
      </w:pPr>
      <w:r w:rsidRPr="001B008B">
        <w:rPr>
          <w:sz w:val="22"/>
          <w:szCs w:val="22"/>
        </w:rPr>
        <w:t>Make sure that the school has arrangements in place to support any pupils with medical conditions</w:t>
      </w:r>
      <w:r w:rsidR="007972A8">
        <w:rPr>
          <w:sz w:val="22"/>
          <w:szCs w:val="22"/>
        </w:rPr>
        <w:t>.</w:t>
      </w:r>
    </w:p>
    <w:p w14:paraId="16B3515C" w14:textId="6A299AF8" w:rsidR="001B008B" w:rsidRPr="001B008B" w:rsidRDefault="00404A84" w:rsidP="001B008B">
      <w:pPr>
        <w:pStyle w:val="4Bulletedcopyblue"/>
        <w:rPr>
          <w:sz w:val="22"/>
          <w:szCs w:val="22"/>
        </w:rPr>
      </w:pPr>
      <w:r>
        <w:rPr>
          <w:sz w:val="22"/>
          <w:szCs w:val="22"/>
        </w:rPr>
        <w:t>Ensure the school p</w:t>
      </w:r>
      <w:r w:rsidR="001B008B" w:rsidRPr="001B008B">
        <w:rPr>
          <w:sz w:val="22"/>
          <w:szCs w:val="22"/>
        </w:rPr>
        <w:t>rovide</w:t>
      </w:r>
      <w:r>
        <w:rPr>
          <w:sz w:val="22"/>
          <w:szCs w:val="22"/>
        </w:rPr>
        <w:t>s</w:t>
      </w:r>
      <w:r w:rsidR="001B008B" w:rsidRPr="001B008B">
        <w:rPr>
          <w:sz w:val="22"/>
          <w:szCs w:val="22"/>
        </w:rPr>
        <w:t xml:space="preserve"> access to a broad and balanced curriculum</w:t>
      </w:r>
      <w:r w:rsidR="007972A8">
        <w:rPr>
          <w:sz w:val="22"/>
          <w:szCs w:val="22"/>
        </w:rPr>
        <w:t>.</w:t>
      </w:r>
    </w:p>
    <w:p w14:paraId="7844F6A2" w14:textId="09E241BC" w:rsidR="001B008B" w:rsidRPr="001B008B" w:rsidRDefault="00404A84" w:rsidP="001B008B">
      <w:pPr>
        <w:pStyle w:val="4Bulletedcopyblue"/>
        <w:rPr>
          <w:sz w:val="22"/>
          <w:szCs w:val="22"/>
        </w:rPr>
      </w:pPr>
      <w:r>
        <w:rPr>
          <w:sz w:val="22"/>
          <w:szCs w:val="22"/>
        </w:rPr>
        <w:t>Ensure the school has</w:t>
      </w:r>
      <w:r w:rsidR="001B008B" w:rsidRPr="001B008B">
        <w:rPr>
          <w:sz w:val="22"/>
          <w:szCs w:val="22"/>
        </w:rPr>
        <w:t xml:space="preserve"> a clear approach to identifying and responding to SEND</w:t>
      </w:r>
      <w:r w:rsidR="007972A8">
        <w:rPr>
          <w:sz w:val="22"/>
          <w:szCs w:val="22"/>
        </w:rPr>
        <w:t>.</w:t>
      </w:r>
    </w:p>
    <w:p w14:paraId="08B6983F" w14:textId="41CE74C1" w:rsidR="001B008B" w:rsidRPr="001B008B" w:rsidRDefault="00ED7B2F" w:rsidP="001B008B">
      <w:pPr>
        <w:pStyle w:val="4Bulletedcopyblue"/>
        <w:rPr>
          <w:sz w:val="22"/>
          <w:szCs w:val="22"/>
        </w:rPr>
      </w:pPr>
      <w:r>
        <w:rPr>
          <w:sz w:val="22"/>
          <w:szCs w:val="22"/>
        </w:rPr>
        <w:t>Ensure the school p</w:t>
      </w:r>
      <w:r w:rsidR="001B008B" w:rsidRPr="001B008B">
        <w:rPr>
          <w:sz w:val="22"/>
          <w:szCs w:val="22"/>
        </w:rPr>
        <w:t>rovide</w:t>
      </w:r>
      <w:r>
        <w:rPr>
          <w:sz w:val="22"/>
          <w:szCs w:val="22"/>
        </w:rPr>
        <w:t>s</w:t>
      </w:r>
      <w:r w:rsidR="001B008B" w:rsidRPr="001B008B">
        <w:rPr>
          <w:sz w:val="22"/>
          <w:szCs w:val="22"/>
        </w:rPr>
        <w:t xml:space="preserve"> an annual report for parents on their child’s progress</w:t>
      </w:r>
      <w:r w:rsidR="007972A8">
        <w:rPr>
          <w:sz w:val="22"/>
          <w:szCs w:val="22"/>
        </w:rPr>
        <w:t>.</w:t>
      </w:r>
    </w:p>
    <w:p w14:paraId="5FFB51DF" w14:textId="1736D499" w:rsidR="001B008B" w:rsidRPr="001B008B" w:rsidRDefault="00ED7B2F" w:rsidP="001B008B">
      <w:pPr>
        <w:pStyle w:val="4Bulletedcopyblue"/>
        <w:rPr>
          <w:sz w:val="22"/>
          <w:szCs w:val="22"/>
        </w:rPr>
      </w:pPr>
      <w:r>
        <w:rPr>
          <w:sz w:val="22"/>
          <w:szCs w:val="22"/>
        </w:rPr>
        <w:t>Ensure the school r</w:t>
      </w:r>
      <w:r w:rsidR="001B008B" w:rsidRPr="001B008B">
        <w:rPr>
          <w:sz w:val="22"/>
          <w:szCs w:val="22"/>
        </w:rPr>
        <w:t>ecord</w:t>
      </w:r>
      <w:r>
        <w:rPr>
          <w:sz w:val="22"/>
          <w:szCs w:val="22"/>
        </w:rPr>
        <w:t>s</w:t>
      </w:r>
      <w:r w:rsidR="001B008B" w:rsidRPr="001B008B">
        <w:rPr>
          <w:sz w:val="22"/>
          <w:szCs w:val="22"/>
        </w:rPr>
        <w:t xml:space="preserve"> accurately and keep</w:t>
      </w:r>
      <w:r>
        <w:rPr>
          <w:sz w:val="22"/>
          <w:szCs w:val="22"/>
        </w:rPr>
        <w:t>s</w:t>
      </w:r>
      <w:r w:rsidR="001B008B" w:rsidRPr="001B008B">
        <w:rPr>
          <w:sz w:val="22"/>
          <w:szCs w:val="22"/>
        </w:rPr>
        <w:t xml:space="preserve"> up to date the provision made for pupils with SEND</w:t>
      </w:r>
      <w:r w:rsidR="007972A8">
        <w:rPr>
          <w:sz w:val="22"/>
          <w:szCs w:val="22"/>
        </w:rPr>
        <w:t>.</w:t>
      </w:r>
    </w:p>
    <w:p w14:paraId="4529D507" w14:textId="331AB6A4" w:rsidR="001B008B" w:rsidRPr="001B008B" w:rsidRDefault="001B008B" w:rsidP="001B008B">
      <w:pPr>
        <w:pStyle w:val="4Bulletedcopyblue"/>
        <w:rPr>
          <w:sz w:val="22"/>
          <w:szCs w:val="22"/>
        </w:rPr>
      </w:pPr>
      <w:r w:rsidRPr="001B008B">
        <w:rPr>
          <w:sz w:val="22"/>
          <w:szCs w:val="22"/>
        </w:rPr>
        <w:t xml:space="preserve">Make sure that there is a qualified teacher designated as SENCO for the </w:t>
      </w:r>
      <w:bookmarkStart w:id="17" w:name="_Hlk116912239"/>
      <w:r w:rsidRPr="001B008B">
        <w:rPr>
          <w:sz w:val="22"/>
          <w:szCs w:val="22"/>
        </w:rPr>
        <w:t>school</w:t>
      </w:r>
      <w:r w:rsidR="00ED7B2F">
        <w:rPr>
          <w:sz w:val="22"/>
          <w:szCs w:val="22"/>
        </w:rPr>
        <w:t xml:space="preserve">, </w:t>
      </w:r>
      <w:r w:rsidRPr="001B008B">
        <w:rPr>
          <w:sz w:val="22"/>
          <w:szCs w:val="22"/>
        </w:rPr>
        <w:t xml:space="preserve">that the key responsibilities of the role are set </w:t>
      </w:r>
      <w:r w:rsidR="00B06C70" w:rsidRPr="001B008B">
        <w:rPr>
          <w:sz w:val="22"/>
          <w:szCs w:val="22"/>
          <w:lang w:val="en-GB"/>
        </w:rPr>
        <w:t>out</w:t>
      </w:r>
      <w:r w:rsidR="00B06C70" w:rsidRPr="001B008B">
        <w:rPr>
          <w:sz w:val="22"/>
          <w:szCs w:val="22"/>
        </w:rPr>
        <w:t xml:space="preserve"> and</w:t>
      </w:r>
      <w:r w:rsidRPr="001B008B">
        <w:rPr>
          <w:sz w:val="22"/>
          <w:szCs w:val="22"/>
        </w:rPr>
        <w:t xml:space="preserve"> </w:t>
      </w:r>
      <w:r w:rsidR="00ED7B2F">
        <w:rPr>
          <w:sz w:val="22"/>
          <w:szCs w:val="22"/>
        </w:rPr>
        <w:t xml:space="preserve">the </w:t>
      </w:r>
      <w:r w:rsidRPr="001B008B">
        <w:rPr>
          <w:sz w:val="22"/>
          <w:szCs w:val="22"/>
        </w:rPr>
        <w:t>effectiveness of how these are carried out</w:t>
      </w:r>
      <w:bookmarkEnd w:id="17"/>
      <w:r w:rsidR="00ED7B2F">
        <w:rPr>
          <w:sz w:val="22"/>
          <w:szCs w:val="22"/>
        </w:rPr>
        <w:t xml:space="preserve"> is monitored</w:t>
      </w:r>
      <w:r w:rsidR="007972A8">
        <w:rPr>
          <w:sz w:val="22"/>
          <w:szCs w:val="22"/>
        </w:rPr>
        <w:t>.</w:t>
      </w:r>
    </w:p>
    <w:p w14:paraId="0F6287DB" w14:textId="6E757DE0" w:rsidR="001B008B" w:rsidRPr="001B008B" w:rsidRDefault="001B008B" w:rsidP="001B008B">
      <w:pPr>
        <w:pStyle w:val="Subhead2"/>
        <w:rPr>
          <w:rFonts w:cs="Arial"/>
          <w:color w:val="auto"/>
          <w:sz w:val="22"/>
          <w:szCs w:val="22"/>
        </w:rPr>
      </w:pPr>
      <w:r w:rsidRPr="001B008B">
        <w:rPr>
          <w:rFonts w:cs="Arial"/>
          <w:color w:val="auto"/>
          <w:sz w:val="22"/>
          <w:szCs w:val="22"/>
        </w:rPr>
        <w:t xml:space="preserve">The SEND link governor </w:t>
      </w:r>
    </w:p>
    <w:p w14:paraId="5202A28A" w14:textId="3438B481" w:rsidR="001B008B" w:rsidRPr="001B008B" w:rsidRDefault="001B008B" w:rsidP="001B008B">
      <w:pPr>
        <w:pStyle w:val="1bodycopy10pt"/>
        <w:rPr>
          <w:rFonts w:cs="Arial"/>
          <w:sz w:val="22"/>
          <w:szCs w:val="22"/>
        </w:rPr>
      </w:pPr>
      <w:bookmarkStart w:id="18" w:name="_Hlk116902020"/>
      <w:r w:rsidRPr="001B008B">
        <w:rPr>
          <w:rFonts w:cs="Arial"/>
          <w:sz w:val="22"/>
          <w:szCs w:val="22"/>
        </w:rPr>
        <w:t xml:space="preserve">The SEND link governor is </w:t>
      </w:r>
      <w:r w:rsidR="00613F8F">
        <w:rPr>
          <w:rFonts w:cs="Arial"/>
          <w:sz w:val="22"/>
          <w:szCs w:val="22"/>
        </w:rPr>
        <w:t>Mrs Claire Finkel</w:t>
      </w:r>
      <w:r w:rsidRPr="001B008B">
        <w:rPr>
          <w:rFonts w:cs="Arial"/>
          <w:sz w:val="22"/>
          <w:szCs w:val="22"/>
        </w:rPr>
        <w:t xml:space="preserve"> (Chair of Governors)</w:t>
      </w:r>
    </w:p>
    <w:bookmarkEnd w:id="18"/>
    <w:p w14:paraId="4A227AFF" w14:textId="77777777" w:rsidR="001B008B" w:rsidRPr="001B008B" w:rsidRDefault="001B008B" w:rsidP="001B008B">
      <w:pPr>
        <w:pStyle w:val="1bodycopy10pt"/>
        <w:rPr>
          <w:rFonts w:cs="Arial"/>
          <w:sz w:val="22"/>
          <w:szCs w:val="22"/>
        </w:rPr>
      </w:pPr>
      <w:r w:rsidRPr="001B008B">
        <w:rPr>
          <w:rFonts w:cs="Arial"/>
          <w:sz w:val="22"/>
          <w:szCs w:val="22"/>
        </w:rPr>
        <w:t xml:space="preserve">The SEND governor will: </w:t>
      </w:r>
    </w:p>
    <w:p w14:paraId="27D573F0" w14:textId="17E34861" w:rsidR="001B008B" w:rsidRPr="001B008B" w:rsidRDefault="001B008B" w:rsidP="001B008B">
      <w:pPr>
        <w:pStyle w:val="4Bulletedcopyblue"/>
        <w:rPr>
          <w:sz w:val="22"/>
          <w:szCs w:val="22"/>
        </w:rPr>
      </w:pPr>
      <w:r w:rsidRPr="001B008B">
        <w:rPr>
          <w:sz w:val="22"/>
          <w:szCs w:val="22"/>
        </w:rPr>
        <w:t>Help to raise awareness of SEND issues at governing board meetings</w:t>
      </w:r>
      <w:r w:rsidR="007972A8">
        <w:rPr>
          <w:sz w:val="22"/>
          <w:szCs w:val="22"/>
        </w:rPr>
        <w:t>.</w:t>
      </w:r>
    </w:p>
    <w:p w14:paraId="42CD75DC" w14:textId="47CF4CC7" w:rsidR="001B008B" w:rsidRPr="001B008B" w:rsidRDefault="001B008B" w:rsidP="001B008B">
      <w:pPr>
        <w:pStyle w:val="4Bulletedcopyblue"/>
        <w:rPr>
          <w:sz w:val="22"/>
          <w:szCs w:val="22"/>
        </w:rPr>
      </w:pPr>
      <w:r w:rsidRPr="001B008B">
        <w:rPr>
          <w:sz w:val="22"/>
          <w:szCs w:val="22"/>
        </w:rPr>
        <w:t>Monitor the quality and effectiveness of SEND provision within the school and update the governing board on this</w:t>
      </w:r>
      <w:r w:rsidR="007972A8">
        <w:rPr>
          <w:sz w:val="22"/>
          <w:szCs w:val="22"/>
        </w:rPr>
        <w:t>.</w:t>
      </w:r>
    </w:p>
    <w:p w14:paraId="5F2F5130" w14:textId="0F69828C" w:rsidR="001B008B" w:rsidRPr="001B008B" w:rsidRDefault="001B008B" w:rsidP="001B008B">
      <w:pPr>
        <w:pStyle w:val="4Bulletedcopyblue"/>
        <w:rPr>
          <w:sz w:val="22"/>
          <w:szCs w:val="22"/>
        </w:rPr>
      </w:pPr>
      <w:r w:rsidRPr="001B008B">
        <w:rPr>
          <w:sz w:val="22"/>
          <w:szCs w:val="22"/>
        </w:rPr>
        <w:t>Work with the headteacher and SENCO to determine the strategic development of the SEND policy and provision in the school</w:t>
      </w:r>
      <w:r w:rsidR="00660BEB">
        <w:rPr>
          <w:sz w:val="22"/>
          <w:szCs w:val="22"/>
        </w:rPr>
        <w:t>.</w:t>
      </w:r>
    </w:p>
    <w:p w14:paraId="354A773A" w14:textId="0A81FB66" w:rsidR="001B008B" w:rsidRPr="001B008B" w:rsidRDefault="001B008B" w:rsidP="001B008B">
      <w:pPr>
        <w:pStyle w:val="Subhead2"/>
        <w:rPr>
          <w:rFonts w:cs="Arial"/>
          <w:color w:val="auto"/>
          <w:sz w:val="22"/>
          <w:szCs w:val="22"/>
        </w:rPr>
      </w:pPr>
      <w:r w:rsidRPr="001B008B">
        <w:rPr>
          <w:rFonts w:cs="Arial"/>
          <w:color w:val="auto"/>
          <w:sz w:val="22"/>
          <w:szCs w:val="22"/>
        </w:rPr>
        <w:t xml:space="preserve">The Headteacher </w:t>
      </w:r>
    </w:p>
    <w:p w14:paraId="04CCCF48" w14:textId="6CFDD943" w:rsidR="001B008B" w:rsidRPr="001B008B" w:rsidRDefault="001B008B" w:rsidP="001B008B">
      <w:pPr>
        <w:pStyle w:val="1bodycopy10pt"/>
        <w:rPr>
          <w:rFonts w:cs="Arial"/>
          <w:sz w:val="22"/>
          <w:szCs w:val="22"/>
        </w:rPr>
      </w:pPr>
      <w:r w:rsidRPr="001B008B">
        <w:rPr>
          <w:rFonts w:cs="Arial"/>
          <w:sz w:val="22"/>
          <w:szCs w:val="22"/>
        </w:rPr>
        <w:t>The headteacher</w:t>
      </w:r>
      <w:r>
        <w:rPr>
          <w:rFonts w:cs="Arial"/>
          <w:sz w:val="22"/>
          <w:szCs w:val="22"/>
        </w:rPr>
        <w:t xml:space="preserve">, </w:t>
      </w:r>
      <w:r w:rsidR="00CC1AF5">
        <w:rPr>
          <w:rFonts w:cs="Arial"/>
          <w:sz w:val="22"/>
          <w:szCs w:val="22"/>
        </w:rPr>
        <w:t>M</w:t>
      </w:r>
      <w:r w:rsidR="00613F8F">
        <w:rPr>
          <w:rFonts w:cs="Arial"/>
          <w:sz w:val="22"/>
          <w:szCs w:val="22"/>
        </w:rPr>
        <w:t>r</w:t>
      </w:r>
      <w:r w:rsidR="00CC1AF5">
        <w:rPr>
          <w:rFonts w:cs="Arial"/>
          <w:sz w:val="22"/>
          <w:szCs w:val="22"/>
        </w:rPr>
        <w:t xml:space="preserve">s Petrina </w:t>
      </w:r>
      <w:r w:rsidR="00613F8F">
        <w:rPr>
          <w:rFonts w:cs="Arial"/>
          <w:sz w:val="22"/>
          <w:szCs w:val="22"/>
        </w:rPr>
        <w:t>Campbell</w:t>
      </w:r>
      <w:r>
        <w:rPr>
          <w:rFonts w:cs="Arial"/>
          <w:sz w:val="22"/>
          <w:szCs w:val="22"/>
        </w:rPr>
        <w:t>,</w:t>
      </w:r>
      <w:r w:rsidRPr="001B008B">
        <w:rPr>
          <w:rFonts w:cs="Arial"/>
          <w:sz w:val="22"/>
          <w:szCs w:val="22"/>
        </w:rPr>
        <w:t xml:space="preserve"> will: </w:t>
      </w:r>
    </w:p>
    <w:p w14:paraId="40389D27" w14:textId="54B1FE54" w:rsidR="001B008B" w:rsidRPr="001B008B" w:rsidRDefault="001B008B" w:rsidP="001B008B">
      <w:pPr>
        <w:pStyle w:val="4Bulletedcopyblue"/>
        <w:rPr>
          <w:sz w:val="22"/>
          <w:szCs w:val="22"/>
        </w:rPr>
      </w:pPr>
      <w:r w:rsidRPr="001B008B">
        <w:rPr>
          <w:sz w:val="22"/>
          <w:szCs w:val="22"/>
        </w:rPr>
        <w:t>Work with the SENCO and SEND link governor to determine the strategic development of the SEND policy and provision within the school</w:t>
      </w:r>
      <w:r w:rsidR="007972A8">
        <w:rPr>
          <w:sz w:val="22"/>
          <w:szCs w:val="22"/>
        </w:rPr>
        <w:t>.</w:t>
      </w:r>
    </w:p>
    <w:p w14:paraId="56F1AA26" w14:textId="758EF335" w:rsidR="001B008B" w:rsidRPr="001B008B" w:rsidRDefault="001B008B" w:rsidP="001B008B">
      <w:pPr>
        <w:pStyle w:val="4Bulletedcopyblue"/>
        <w:rPr>
          <w:sz w:val="22"/>
          <w:szCs w:val="22"/>
        </w:rPr>
      </w:pPr>
      <w:bookmarkStart w:id="19" w:name="_Hlk116888626"/>
      <w:r w:rsidRPr="001B008B">
        <w:rPr>
          <w:sz w:val="22"/>
          <w:szCs w:val="22"/>
        </w:rPr>
        <w:t xml:space="preserve">Work with the SENCO and school governors to make sure the school meets its responsibilities under the Equality Act 2010 </w:t>
      </w:r>
      <w:r w:rsidR="00B06C70" w:rsidRPr="001B008B">
        <w:rPr>
          <w:sz w:val="22"/>
          <w:szCs w:val="22"/>
        </w:rPr>
        <w:t>about</w:t>
      </w:r>
      <w:r w:rsidRPr="001B008B">
        <w:rPr>
          <w:sz w:val="22"/>
          <w:szCs w:val="22"/>
        </w:rPr>
        <w:t xml:space="preserve"> reasonable adjustments and access arrangements</w:t>
      </w:r>
      <w:r w:rsidR="007972A8">
        <w:rPr>
          <w:sz w:val="22"/>
          <w:szCs w:val="22"/>
        </w:rPr>
        <w:t>.</w:t>
      </w:r>
    </w:p>
    <w:bookmarkEnd w:id="19"/>
    <w:p w14:paraId="10194A80" w14:textId="265DDA4A" w:rsidR="001B008B" w:rsidRPr="001B008B" w:rsidRDefault="001B008B" w:rsidP="001B008B">
      <w:pPr>
        <w:pStyle w:val="4Bulletedcopyblue"/>
        <w:rPr>
          <w:sz w:val="22"/>
          <w:szCs w:val="22"/>
        </w:rPr>
      </w:pPr>
      <w:r w:rsidRPr="001B008B">
        <w:rPr>
          <w:sz w:val="22"/>
          <w:szCs w:val="22"/>
        </w:rPr>
        <w:t>Have overall responsibility for, and awareness of, the provision for pupils with SEND, and their progress</w:t>
      </w:r>
      <w:r w:rsidR="007972A8">
        <w:rPr>
          <w:sz w:val="22"/>
          <w:szCs w:val="22"/>
        </w:rPr>
        <w:t>.</w:t>
      </w:r>
    </w:p>
    <w:p w14:paraId="354BCA0C" w14:textId="0E4E19B4" w:rsidR="001B008B" w:rsidRPr="001B008B" w:rsidRDefault="001B008B" w:rsidP="001B008B">
      <w:pPr>
        <w:pStyle w:val="4Bulletedcopyblue"/>
        <w:rPr>
          <w:sz w:val="22"/>
          <w:szCs w:val="22"/>
        </w:rPr>
      </w:pPr>
      <w:r w:rsidRPr="001B008B">
        <w:rPr>
          <w:sz w:val="22"/>
          <w:szCs w:val="22"/>
        </w:rPr>
        <w:t>Have responsibility for monitoring the school’s notional SEND budget and any additional funding allocated by the LA to support individual pupils</w:t>
      </w:r>
      <w:r w:rsidR="007972A8">
        <w:rPr>
          <w:sz w:val="22"/>
          <w:szCs w:val="22"/>
        </w:rPr>
        <w:t>.</w:t>
      </w:r>
    </w:p>
    <w:p w14:paraId="3792F505" w14:textId="653CCCCE" w:rsidR="001B008B" w:rsidRPr="001B008B" w:rsidRDefault="001B008B" w:rsidP="001B008B">
      <w:pPr>
        <w:pStyle w:val="4Bulletedcopyblue"/>
        <w:rPr>
          <w:sz w:val="22"/>
          <w:szCs w:val="22"/>
        </w:rPr>
      </w:pPr>
      <w:r w:rsidRPr="001B008B">
        <w:rPr>
          <w:sz w:val="22"/>
          <w:szCs w:val="22"/>
        </w:rPr>
        <w:t>Make sure that the SENCO has enough time to carry out their duties</w:t>
      </w:r>
      <w:r w:rsidR="007972A8">
        <w:rPr>
          <w:sz w:val="22"/>
          <w:szCs w:val="22"/>
        </w:rPr>
        <w:t>.</w:t>
      </w:r>
    </w:p>
    <w:p w14:paraId="1BCE7F4F" w14:textId="6889E070" w:rsidR="001B008B" w:rsidRPr="001B008B" w:rsidRDefault="001B008B" w:rsidP="001B008B">
      <w:pPr>
        <w:pStyle w:val="4Bulletedcopyblue"/>
        <w:rPr>
          <w:sz w:val="22"/>
          <w:szCs w:val="22"/>
        </w:rPr>
      </w:pPr>
      <w:r w:rsidRPr="001B008B">
        <w:rPr>
          <w:sz w:val="22"/>
          <w:szCs w:val="22"/>
        </w:rPr>
        <w:t>Have an overview of the needs of the current cohort of pupils on the SEND register</w:t>
      </w:r>
      <w:r w:rsidR="007972A8">
        <w:rPr>
          <w:sz w:val="22"/>
          <w:szCs w:val="22"/>
        </w:rPr>
        <w:t>.</w:t>
      </w:r>
    </w:p>
    <w:p w14:paraId="5BF6BFE8" w14:textId="0C740E38" w:rsidR="001B008B" w:rsidRDefault="001B008B" w:rsidP="001B008B">
      <w:pPr>
        <w:pStyle w:val="4Bulletedcopyblue"/>
        <w:rPr>
          <w:sz w:val="22"/>
          <w:szCs w:val="22"/>
        </w:rPr>
      </w:pPr>
      <w:r w:rsidRPr="001B008B">
        <w:rPr>
          <w:sz w:val="22"/>
          <w:szCs w:val="22"/>
        </w:rPr>
        <w:t>Advise the LA when a pupil needs an EHC needs assessment, or when an EHC plan needs an early review</w:t>
      </w:r>
      <w:r w:rsidR="007972A8">
        <w:rPr>
          <w:sz w:val="22"/>
          <w:szCs w:val="22"/>
        </w:rPr>
        <w:t>.</w:t>
      </w:r>
    </w:p>
    <w:p w14:paraId="04DB661E" w14:textId="5C7AEB55" w:rsidR="00ED7B2F" w:rsidRDefault="00ED7B2F" w:rsidP="00ED7B2F">
      <w:pPr>
        <w:pStyle w:val="4Bulletedcopyblue"/>
        <w:rPr>
          <w:sz w:val="22"/>
          <w:szCs w:val="22"/>
        </w:rPr>
      </w:pPr>
      <w:r w:rsidRPr="001B008B">
        <w:rPr>
          <w:sz w:val="22"/>
          <w:szCs w:val="22"/>
        </w:rPr>
        <w:t>Publish information on the school website</w:t>
      </w:r>
      <w:bookmarkStart w:id="20" w:name="_Hlk116660454"/>
      <w:r w:rsidRPr="001B008B">
        <w:rPr>
          <w:sz w:val="22"/>
          <w:szCs w:val="22"/>
        </w:rPr>
        <w:t xml:space="preserve"> about how the school is implementing its SEND policy, in a SEN information report</w:t>
      </w:r>
      <w:bookmarkEnd w:id="20"/>
      <w:r>
        <w:rPr>
          <w:sz w:val="22"/>
          <w:szCs w:val="22"/>
        </w:rPr>
        <w:t>.</w:t>
      </w:r>
    </w:p>
    <w:p w14:paraId="0A9162B4" w14:textId="1EE213F3" w:rsidR="00ED7B2F" w:rsidRPr="00ED7B2F" w:rsidRDefault="00ED7B2F" w:rsidP="00ED7B2F">
      <w:pPr>
        <w:pStyle w:val="4Bulletedcopyblue"/>
        <w:rPr>
          <w:sz w:val="22"/>
          <w:szCs w:val="22"/>
        </w:rPr>
      </w:pPr>
      <w:r w:rsidRPr="001B008B">
        <w:rPr>
          <w:sz w:val="22"/>
          <w:szCs w:val="22"/>
        </w:rPr>
        <w:t>Publish information about the arrangements for the admission of disabled children, the steps taken to prevent disabled children being treated less favourably than others, the facilities provided to assist access of disabled children, and the school’s accessibility plans</w:t>
      </w:r>
      <w:r>
        <w:rPr>
          <w:sz w:val="22"/>
          <w:szCs w:val="22"/>
        </w:rPr>
        <w:t>.</w:t>
      </w:r>
    </w:p>
    <w:p w14:paraId="242D08B1" w14:textId="5B52328A" w:rsidR="001B008B" w:rsidRPr="001B008B" w:rsidRDefault="001B008B" w:rsidP="001B008B">
      <w:pPr>
        <w:pStyle w:val="4Bulletedcopyblue"/>
        <w:rPr>
          <w:sz w:val="22"/>
          <w:szCs w:val="22"/>
        </w:rPr>
      </w:pPr>
      <w:bookmarkStart w:id="21" w:name="_Hlk116906030"/>
      <w:r w:rsidRPr="001B008B">
        <w:rPr>
          <w:sz w:val="22"/>
          <w:szCs w:val="22"/>
        </w:rPr>
        <w:t>With the SENCO, monitor to identify any staff who have specific training needs regarding SEN, and incorporate this into the school’s plan for continuous professional development</w:t>
      </w:r>
      <w:r w:rsidR="007972A8">
        <w:rPr>
          <w:sz w:val="22"/>
          <w:szCs w:val="22"/>
        </w:rPr>
        <w:t>.</w:t>
      </w:r>
    </w:p>
    <w:p w14:paraId="6EB326DE" w14:textId="58C982A2" w:rsidR="001B008B" w:rsidRPr="001B008B" w:rsidRDefault="001B008B" w:rsidP="001B008B">
      <w:pPr>
        <w:pStyle w:val="4Bulletedcopyblue"/>
        <w:rPr>
          <w:sz w:val="22"/>
          <w:szCs w:val="22"/>
        </w:rPr>
      </w:pPr>
      <w:bookmarkStart w:id="22" w:name="_Hlk116909963"/>
      <w:r w:rsidRPr="001B008B">
        <w:rPr>
          <w:sz w:val="22"/>
          <w:szCs w:val="22"/>
        </w:rPr>
        <w:t xml:space="preserve">With the SENCO, regularly review and evaluate the breadth and impact of the SEND support the school offers or can </w:t>
      </w:r>
      <w:r w:rsidR="00B06C70" w:rsidRPr="001B008B">
        <w:rPr>
          <w:sz w:val="22"/>
          <w:szCs w:val="22"/>
        </w:rPr>
        <w:t>access and</w:t>
      </w:r>
      <w:r w:rsidRPr="001B008B">
        <w:rPr>
          <w:sz w:val="22"/>
          <w:szCs w:val="22"/>
        </w:rPr>
        <w:t xml:space="preserve"> co-operate with the LA in reviewing the provision that is available locally and in developing the local offer</w:t>
      </w:r>
      <w:r w:rsidR="007972A8">
        <w:rPr>
          <w:sz w:val="22"/>
          <w:szCs w:val="22"/>
        </w:rPr>
        <w:t>.</w:t>
      </w:r>
    </w:p>
    <w:p w14:paraId="69E7182B" w14:textId="59078104" w:rsidR="001B008B" w:rsidRPr="001B008B" w:rsidRDefault="001B008B" w:rsidP="001B008B">
      <w:pPr>
        <w:pStyle w:val="4Bulletedcopyblue"/>
        <w:rPr>
          <w:sz w:val="22"/>
          <w:szCs w:val="22"/>
        </w:rPr>
      </w:pPr>
      <w:bookmarkStart w:id="23" w:name="_Hlk116909789"/>
      <w:bookmarkEnd w:id="22"/>
      <w:r w:rsidRPr="001B008B">
        <w:rPr>
          <w:sz w:val="22"/>
          <w:szCs w:val="22"/>
        </w:rPr>
        <w:lastRenderedPageBreak/>
        <w:t xml:space="preserve">With the SENCO and teaching staff, identify any patterns in the school’s identification of SEN, both within the school </w:t>
      </w:r>
      <w:r w:rsidR="00B06C70" w:rsidRPr="001B008B">
        <w:rPr>
          <w:sz w:val="22"/>
          <w:szCs w:val="22"/>
        </w:rPr>
        <w:t xml:space="preserve">and in comparison, </w:t>
      </w:r>
      <w:r w:rsidRPr="001B008B">
        <w:rPr>
          <w:sz w:val="22"/>
          <w:szCs w:val="22"/>
        </w:rPr>
        <w:t xml:space="preserve">with national data, and use these to reflect on and reinforce the quality of </w:t>
      </w:r>
      <w:r w:rsidR="00B06C70" w:rsidRPr="001B008B">
        <w:rPr>
          <w:sz w:val="22"/>
          <w:szCs w:val="22"/>
        </w:rPr>
        <w:t>teaching.</w:t>
      </w:r>
    </w:p>
    <w:bookmarkEnd w:id="21"/>
    <w:bookmarkEnd w:id="23"/>
    <w:p w14:paraId="61971DD5" w14:textId="140A3415" w:rsidR="001B008B" w:rsidRPr="001B008B" w:rsidRDefault="001B008B" w:rsidP="001B008B">
      <w:pPr>
        <w:pStyle w:val="Subhead2"/>
        <w:rPr>
          <w:rFonts w:cs="Arial"/>
          <w:color w:val="auto"/>
          <w:sz w:val="22"/>
          <w:szCs w:val="22"/>
        </w:rPr>
      </w:pPr>
      <w:r w:rsidRPr="001B008B">
        <w:rPr>
          <w:rFonts w:cs="Arial"/>
          <w:color w:val="auto"/>
          <w:sz w:val="22"/>
          <w:szCs w:val="22"/>
        </w:rPr>
        <w:t xml:space="preserve">Class </w:t>
      </w:r>
      <w:r>
        <w:rPr>
          <w:rFonts w:cs="Arial"/>
          <w:color w:val="auto"/>
          <w:sz w:val="22"/>
          <w:szCs w:val="22"/>
        </w:rPr>
        <w:t>T</w:t>
      </w:r>
      <w:r w:rsidRPr="001B008B">
        <w:rPr>
          <w:rFonts w:cs="Arial"/>
          <w:color w:val="auto"/>
          <w:sz w:val="22"/>
          <w:szCs w:val="22"/>
        </w:rPr>
        <w:t>eachers</w:t>
      </w:r>
    </w:p>
    <w:p w14:paraId="7D606A03" w14:textId="77777777" w:rsidR="001B008B" w:rsidRPr="001B008B" w:rsidRDefault="001B008B" w:rsidP="001B008B">
      <w:pPr>
        <w:pStyle w:val="1bodycopy10pt"/>
        <w:rPr>
          <w:rFonts w:cs="Arial"/>
          <w:sz w:val="22"/>
          <w:szCs w:val="22"/>
        </w:rPr>
      </w:pPr>
      <w:r w:rsidRPr="001B008B">
        <w:rPr>
          <w:rFonts w:cs="Arial"/>
          <w:sz w:val="22"/>
          <w:szCs w:val="22"/>
        </w:rPr>
        <w:t xml:space="preserve"> Each class teacher is responsible for: </w:t>
      </w:r>
    </w:p>
    <w:p w14:paraId="76CFFC08" w14:textId="4C998AE6" w:rsidR="001B008B" w:rsidRPr="001B008B" w:rsidRDefault="001B008B" w:rsidP="001B008B">
      <w:pPr>
        <w:pStyle w:val="4Bulletedcopyblue"/>
        <w:rPr>
          <w:sz w:val="22"/>
          <w:szCs w:val="22"/>
        </w:rPr>
      </w:pPr>
      <w:r w:rsidRPr="001B008B">
        <w:rPr>
          <w:sz w:val="22"/>
          <w:szCs w:val="22"/>
        </w:rPr>
        <w:t>Planning and providing high-quality teaching that is differentiated</w:t>
      </w:r>
      <w:r w:rsidR="00B862AF">
        <w:rPr>
          <w:sz w:val="22"/>
          <w:szCs w:val="22"/>
        </w:rPr>
        <w:t>/scaffolded/adjusted</w:t>
      </w:r>
      <w:r w:rsidRPr="001B008B">
        <w:rPr>
          <w:sz w:val="22"/>
          <w:szCs w:val="22"/>
        </w:rPr>
        <w:t xml:space="preserve"> to meet pupil needs through a graduated approach</w:t>
      </w:r>
      <w:r w:rsidR="00B06C70">
        <w:rPr>
          <w:sz w:val="22"/>
          <w:szCs w:val="22"/>
        </w:rPr>
        <w:t>.</w:t>
      </w:r>
    </w:p>
    <w:p w14:paraId="2404C45B" w14:textId="48FDB29D" w:rsidR="001B008B" w:rsidRPr="001B008B" w:rsidRDefault="001B008B" w:rsidP="001B008B">
      <w:pPr>
        <w:pStyle w:val="4Bulletedcopyblue"/>
        <w:rPr>
          <w:sz w:val="22"/>
          <w:szCs w:val="22"/>
        </w:rPr>
      </w:pPr>
      <w:r w:rsidRPr="001B008B">
        <w:rPr>
          <w:sz w:val="22"/>
          <w:szCs w:val="22"/>
        </w:rPr>
        <w:t>The progress and development of every pupil in their class</w:t>
      </w:r>
      <w:r w:rsidR="00EA3826">
        <w:rPr>
          <w:sz w:val="22"/>
          <w:szCs w:val="22"/>
        </w:rPr>
        <w:t>.</w:t>
      </w:r>
    </w:p>
    <w:p w14:paraId="65ED9DDD" w14:textId="4B8D2DE5" w:rsidR="001B008B" w:rsidRPr="001B008B" w:rsidRDefault="001B008B" w:rsidP="001B008B">
      <w:pPr>
        <w:pStyle w:val="4Bulletedcopyblue"/>
        <w:rPr>
          <w:sz w:val="22"/>
          <w:szCs w:val="22"/>
        </w:rPr>
      </w:pPr>
      <w:r w:rsidRPr="001B008B">
        <w:rPr>
          <w:sz w:val="22"/>
          <w:szCs w:val="22"/>
        </w:rPr>
        <w:t xml:space="preserve">Working closely with any teaching assistants or specialist staff to plan and assess the impact of support and </w:t>
      </w:r>
      <w:r w:rsidR="00EA3826" w:rsidRPr="001B008B">
        <w:rPr>
          <w:sz w:val="22"/>
          <w:szCs w:val="22"/>
        </w:rPr>
        <w:t>interventions and</w:t>
      </w:r>
      <w:r w:rsidRPr="001B008B">
        <w:rPr>
          <w:sz w:val="22"/>
          <w:szCs w:val="22"/>
        </w:rPr>
        <w:t xml:space="preserve"> consider how they can be linked to classroom teaching</w:t>
      </w:r>
      <w:r w:rsidR="00EA3826">
        <w:rPr>
          <w:sz w:val="22"/>
          <w:szCs w:val="22"/>
        </w:rPr>
        <w:t>.</w:t>
      </w:r>
      <w:r w:rsidRPr="001B008B">
        <w:rPr>
          <w:sz w:val="22"/>
          <w:szCs w:val="22"/>
        </w:rPr>
        <w:t xml:space="preserve"> </w:t>
      </w:r>
    </w:p>
    <w:p w14:paraId="67CE1A13" w14:textId="758D173B" w:rsidR="001B008B" w:rsidRPr="001B008B" w:rsidRDefault="001B008B" w:rsidP="001B008B">
      <w:pPr>
        <w:pStyle w:val="4Bulletedcopyblue"/>
        <w:rPr>
          <w:sz w:val="22"/>
          <w:szCs w:val="22"/>
        </w:rPr>
      </w:pPr>
      <w:r w:rsidRPr="001B008B">
        <w:rPr>
          <w:sz w:val="22"/>
          <w:szCs w:val="22"/>
        </w:rPr>
        <w:t xml:space="preserve">Working with the SENCO to review each pupil’s progress and </w:t>
      </w:r>
      <w:r w:rsidR="00EA3826" w:rsidRPr="001B008B">
        <w:rPr>
          <w:sz w:val="22"/>
          <w:szCs w:val="22"/>
        </w:rPr>
        <w:t>development and</w:t>
      </w:r>
      <w:r w:rsidRPr="001B008B">
        <w:rPr>
          <w:sz w:val="22"/>
          <w:szCs w:val="22"/>
        </w:rPr>
        <w:t xml:space="preserve"> decide on any changes to provision</w:t>
      </w:r>
      <w:r w:rsidR="00EA3826">
        <w:rPr>
          <w:sz w:val="22"/>
          <w:szCs w:val="22"/>
        </w:rPr>
        <w:t>.</w:t>
      </w:r>
      <w:r w:rsidRPr="001B008B">
        <w:rPr>
          <w:sz w:val="22"/>
          <w:szCs w:val="22"/>
        </w:rPr>
        <w:t xml:space="preserve"> </w:t>
      </w:r>
    </w:p>
    <w:p w14:paraId="68CB2F3B" w14:textId="4C905F71" w:rsidR="001B008B" w:rsidRPr="001B008B" w:rsidRDefault="001B008B" w:rsidP="001B008B">
      <w:pPr>
        <w:pStyle w:val="4Bulletedcopyblue"/>
        <w:rPr>
          <w:sz w:val="22"/>
          <w:szCs w:val="22"/>
        </w:rPr>
      </w:pPr>
      <w:r w:rsidRPr="001B008B">
        <w:rPr>
          <w:sz w:val="22"/>
          <w:szCs w:val="22"/>
        </w:rPr>
        <w:t>Ensuring they follow this SEND policy and the SEN information report</w:t>
      </w:r>
      <w:r w:rsidR="00EA3826">
        <w:rPr>
          <w:sz w:val="22"/>
          <w:szCs w:val="22"/>
        </w:rPr>
        <w:t>.</w:t>
      </w:r>
    </w:p>
    <w:p w14:paraId="55DFCC97" w14:textId="77777777" w:rsidR="001B008B" w:rsidRPr="001B008B" w:rsidRDefault="001B008B" w:rsidP="001B008B">
      <w:pPr>
        <w:pStyle w:val="4Bulletedcopyblue"/>
        <w:rPr>
          <w:sz w:val="22"/>
          <w:szCs w:val="22"/>
        </w:rPr>
      </w:pPr>
      <w:bookmarkStart w:id="24" w:name="_Hlk116889841"/>
      <w:r w:rsidRPr="001B008B">
        <w:rPr>
          <w:sz w:val="22"/>
          <w:szCs w:val="22"/>
        </w:rPr>
        <w:t>Communicating with parents regularly to:</w:t>
      </w:r>
    </w:p>
    <w:bookmarkEnd w:id="24"/>
    <w:p w14:paraId="05B894C0" w14:textId="022682C3" w:rsidR="001B008B" w:rsidRPr="001B008B" w:rsidRDefault="001B008B" w:rsidP="001B008B">
      <w:pPr>
        <w:pStyle w:val="4Bulletedcopyblue"/>
        <w:numPr>
          <w:ilvl w:val="1"/>
          <w:numId w:val="26"/>
        </w:numPr>
        <w:rPr>
          <w:sz w:val="22"/>
          <w:szCs w:val="22"/>
        </w:rPr>
      </w:pPr>
      <w:r w:rsidRPr="001B008B">
        <w:rPr>
          <w:sz w:val="22"/>
          <w:szCs w:val="22"/>
        </w:rPr>
        <w:t>Set clear outcomes and review progress towards them</w:t>
      </w:r>
      <w:r w:rsidR="00EA3826">
        <w:rPr>
          <w:sz w:val="22"/>
          <w:szCs w:val="22"/>
        </w:rPr>
        <w:t>.</w:t>
      </w:r>
    </w:p>
    <w:p w14:paraId="152F3FB4" w14:textId="1A731AC7" w:rsidR="001B008B" w:rsidRPr="001B008B" w:rsidRDefault="001B008B" w:rsidP="001B008B">
      <w:pPr>
        <w:pStyle w:val="4Bulletedcopyblue"/>
        <w:numPr>
          <w:ilvl w:val="1"/>
          <w:numId w:val="26"/>
        </w:numPr>
        <w:rPr>
          <w:sz w:val="22"/>
          <w:szCs w:val="22"/>
        </w:rPr>
      </w:pPr>
      <w:r w:rsidRPr="001B008B">
        <w:rPr>
          <w:sz w:val="22"/>
          <w:szCs w:val="22"/>
        </w:rPr>
        <w:t>Discuss the activities and support that will help achieve the set outcomes</w:t>
      </w:r>
      <w:r w:rsidR="00EA3826">
        <w:rPr>
          <w:sz w:val="22"/>
          <w:szCs w:val="22"/>
        </w:rPr>
        <w:t>.</w:t>
      </w:r>
    </w:p>
    <w:p w14:paraId="50AB8779" w14:textId="52971F28" w:rsidR="001B008B" w:rsidRPr="001B008B" w:rsidRDefault="001B008B" w:rsidP="001B008B">
      <w:pPr>
        <w:pStyle w:val="4Bulletedcopyblue"/>
        <w:numPr>
          <w:ilvl w:val="1"/>
          <w:numId w:val="26"/>
        </w:numPr>
        <w:rPr>
          <w:sz w:val="22"/>
          <w:szCs w:val="22"/>
        </w:rPr>
      </w:pPr>
      <w:r w:rsidRPr="001B008B">
        <w:rPr>
          <w:sz w:val="22"/>
          <w:szCs w:val="22"/>
        </w:rPr>
        <w:t xml:space="preserve">Identify the responsibilities of the parent, the </w:t>
      </w:r>
      <w:r w:rsidR="00EA3826" w:rsidRPr="001B008B">
        <w:rPr>
          <w:sz w:val="22"/>
          <w:szCs w:val="22"/>
        </w:rPr>
        <w:t>pupil,</w:t>
      </w:r>
      <w:r w:rsidRPr="001B008B">
        <w:rPr>
          <w:sz w:val="22"/>
          <w:szCs w:val="22"/>
        </w:rPr>
        <w:t xml:space="preserve"> and the school</w:t>
      </w:r>
      <w:r w:rsidR="00EA3826">
        <w:rPr>
          <w:sz w:val="22"/>
          <w:szCs w:val="22"/>
        </w:rPr>
        <w:t>.</w:t>
      </w:r>
    </w:p>
    <w:p w14:paraId="5F7917CE" w14:textId="6D2AB885" w:rsidR="001B008B" w:rsidRPr="001B008B" w:rsidRDefault="001B008B" w:rsidP="001B008B">
      <w:pPr>
        <w:pStyle w:val="4Bulletedcopyblue"/>
        <w:numPr>
          <w:ilvl w:val="1"/>
          <w:numId w:val="26"/>
        </w:numPr>
        <w:rPr>
          <w:sz w:val="22"/>
          <w:szCs w:val="22"/>
        </w:rPr>
      </w:pPr>
      <w:r w:rsidRPr="001B008B">
        <w:rPr>
          <w:sz w:val="22"/>
          <w:szCs w:val="22"/>
        </w:rPr>
        <w:t xml:space="preserve">Listen to the parents’ concerns and </w:t>
      </w:r>
      <w:r w:rsidR="00EA3826" w:rsidRPr="001B008B">
        <w:rPr>
          <w:sz w:val="22"/>
          <w:szCs w:val="22"/>
        </w:rPr>
        <w:t>agree with</w:t>
      </w:r>
      <w:r w:rsidRPr="001B008B">
        <w:rPr>
          <w:sz w:val="22"/>
          <w:szCs w:val="22"/>
        </w:rPr>
        <w:t xml:space="preserve"> their aspirations for the pupil</w:t>
      </w:r>
      <w:r w:rsidR="00EA3826">
        <w:rPr>
          <w:sz w:val="22"/>
          <w:szCs w:val="22"/>
        </w:rPr>
        <w:t>.</w:t>
      </w:r>
    </w:p>
    <w:p w14:paraId="4393146D" w14:textId="6BF996AA" w:rsidR="001B008B" w:rsidRPr="001B008B" w:rsidRDefault="001B008B" w:rsidP="001B008B">
      <w:pPr>
        <w:pStyle w:val="Subhead2"/>
        <w:rPr>
          <w:rFonts w:cs="Arial"/>
          <w:color w:val="auto"/>
          <w:sz w:val="22"/>
          <w:szCs w:val="22"/>
        </w:rPr>
      </w:pPr>
      <w:r w:rsidRPr="001B008B">
        <w:rPr>
          <w:rFonts w:cs="Arial"/>
          <w:color w:val="auto"/>
          <w:sz w:val="22"/>
          <w:szCs w:val="22"/>
        </w:rPr>
        <w:t xml:space="preserve">Parents or </w:t>
      </w:r>
      <w:r>
        <w:rPr>
          <w:rFonts w:cs="Arial"/>
          <w:color w:val="auto"/>
          <w:sz w:val="22"/>
          <w:szCs w:val="22"/>
        </w:rPr>
        <w:t>C</w:t>
      </w:r>
      <w:r w:rsidRPr="001B008B">
        <w:rPr>
          <w:rFonts w:cs="Arial"/>
          <w:color w:val="auto"/>
          <w:sz w:val="22"/>
          <w:szCs w:val="22"/>
        </w:rPr>
        <w:t>arers</w:t>
      </w:r>
    </w:p>
    <w:p w14:paraId="7C836439" w14:textId="77777777" w:rsidR="001B008B" w:rsidRPr="001B008B" w:rsidRDefault="001B008B" w:rsidP="001B008B">
      <w:pPr>
        <w:pStyle w:val="1bodycopy10pt"/>
        <w:rPr>
          <w:rFonts w:cs="Arial"/>
          <w:sz w:val="22"/>
          <w:szCs w:val="22"/>
          <w:lang w:val="en-GB"/>
        </w:rPr>
      </w:pPr>
      <w:r w:rsidRPr="001B008B">
        <w:rPr>
          <w:rFonts w:cs="Arial"/>
          <w:sz w:val="22"/>
          <w:szCs w:val="22"/>
          <w:lang w:val="en-GB"/>
        </w:rPr>
        <w:t xml:space="preserve">Parents or carers should inform the school if they have any concerns about their child’s progress or development. </w:t>
      </w:r>
      <w:bookmarkStart w:id="25" w:name="_Hlk116890275"/>
    </w:p>
    <w:p w14:paraId="57A8DB9D" w14:textId="77777777" w:rsidR="001B008B" w:rsidRPr="001B008B" w:rsidRDefault="001B008B" w:rsidP="001B008B">
      <w:pPr>
        <w:pStyle w:val="1bodycopy10pt"/>
        <w:rPr>
          <w:rFonts w:cs="Arial"/>
          <w:sz w:val="22"/>
          <w:szCs w:val="22"/>
        </w:rPr>
      </w:pPr>
      <w:bookmarkStart w:id="26" w:name="_Hlk116909049"/>
      <w:bookmarkStart w:id="27" w:name="_Hlk116890297"/>
      <w:bookmarkEnd w:id="25"/>
      <w:r w:rsidRPr="001B008B">
        <w:rPr>
          <w:rFonts w:cs="Arial"/>
          <w:sz w:val="22"/>
          <w:szCs w:val="22"/>
        </w:rPr>
        <w:t xml:space="preserve">Parents or carers of a pupil on the SEND register will always be given the opportunity to provide information and express their views about the pupil’s SEND and the support provided. </w:t>
      </w:r>
      <w:bookmarkStart w:id="28" w:name="_Hlk116909191"/>
      <w:r w:rsidRPr="001B008B">
        <w:rPr>
          <w:rFonts w:cs="Arial"/>
          <w:sz w:val="22"/>
          <w:szCs w:val="22"/>
        </w:rPr>
        <w:t xml:space="preserve">They will be invited to participate in discussions and decisions about this support. </w:t>
      </w:r>
      <w:bookmarkEnd w:id="28"/>
      <w:r w:rsidRPr="001B008B">
        <w:rPr>
          <w:rFonts w:cs="Arial"/>
          <w:sz w:val="22"/>
          <w:szCs w:val="22"/>
        </w:rPr>
        <w:t xml:space="preserve">They will be: </w:t>
      </w:r>
    </w:p>
    <w:bookmarkEnd w:id="26"/>
    <w:p w14:paraId="03FDE816" w14:textId="0AE19F72" w:rsidR="001B008B" w:rsidRPr="001B008B" w:rsidRDefault="001B008B" w:rsidP="001B008B">
      <w:pPr>
        <w:pStyle w:val="4Bulletedcopyblue"/>
        <w:rPr>
          <w:sz w:val="22"/>
          <w:szCs w:val="22"/>
        </w:rPr>
      </w:pPr>
      <w:r w:rsidRPr="001B008B">
        <w:rPr>
          <w:sz w:val="22"/>
          <w:szCs w:val="22"/>
        </w:rPr>
        <w:t xml:space="preserve">Invited to termly meetings to review the provision that is in place for their </w:t>
      </w:r>
      <w:r w:rsidR="00EA3826" w:rsidRPr="001B008B">
        <w:rPr>
          <w:sz w:val="22"/>
          <w:szCs w:val="22"/>
        </w:rPr>
        <w:t>child.</w:t>
      </w:r>
    </w:p>
    <w:p w14:paraId="3EBD437F" w14:textId="799EAA3C" w:rsidR="001B008B" w:rsidRPr="001B008B" w:rsidRDefault="001B008B" w:rsidP="001B008B">
      <w:pPr>
        <w:pStyle w:val="4Bulletedcopyblue"/>
        <w:rPr>
          <w:sz w:val="22"/>
          <w:szCs w:val="22"/>
        </w:rPr>
      </w:pPr>
      <w:r w:rsidRPr="001B008B">
        <w:rPr>
          <w:sz w:val="22"/>
          <w:szCs w:val="22"/>
        </w:rPr>
        <w:t xml:space="preserve">Asked to provide information about the impact of SEN support outside school and any changes in the </w:t>
      </w:r>
      <w:r w:rsidR="00EA3826" w:rsidRPr="001B008B">
        <w:rPr>
          <w:sz w:val="22"/>
          <w:szCs w:val="22"/>
        </w:rPr>
        <w:t>pupils’</w:t>
      </w:r>
      <w:r w:rsidRPr="001B008B">
        <w:rPr>
          <w:sz w:val="22"/>
          <w:szCs w:val="22"/>
        </w:rPr>
        <w:t xml:space="preserve"> </w:t>
      </w:r>
      <w:r w:rsidR="00EA3826" w:rsidRPr="001B008B">
        <w:rPr>
          <w:sz w:val="22"/>
          <w:szCs w:val="22"/>
        </w:rPr>
        <w:t>needs.</w:t>
      </w:r>
    </w:p>
    <w:p w14:paraId="7DD33F1E" w14:textId="5F0BC70D" w:rsidR="001B008B" w:rsidRPr="001B008B" w:rsidRDefault="001B008B" w:rsidP="001B008B">
      <w:pPr>
        <w:pStyle w:val="4Bulletedcopyblue"/>
        <w:rPr>
          <w:sz w:val="22"/>
          <w:szCs w:val="22"/>
        </w:rPr>
      </w:pPr>
      <w:r w:rsidRPr="001B008B">
        <w:rPr>
          <w:sz w:val="22"/>
          <w:szCs w:val="22"/>
        </w:rPr>
        <w:t xml:space="preserve">Given the opportunity to share their concerns and, with school staff, agree their aspirations for the </w:t>
      </w:r>
      <w:r w:rsidR="00EA3826" w:rsidRPr="001B008B">
        <w:rPr>
          <w:sz w:val="22"/>
          <w:szCs w:val="22"/>
        </w:rPr>
        <w:t>pupil.</w:t>
      </w:r>
    </w:p>
    <w:p w14:paraId="2C2955E4" w14:textId="781AFE97" w:rsidR="001B008B" w:rsidRDefault="001B008B" w:rsidP="001B008B">
      <w:pPr>
        <w:pStyle w:val="4Bulletedcopyblue"/>
        <w:rPr>
          <w:sz w:val="22"/>
          <w:szCs w:val="22"/>
        </w:rPr>
      </w:pPr>
      <w:bookmarkStart w:id="29" w:name="_Hlk116911470"/>
      <w:r w:rsidRPr="001B008B">
        <w:rPr>
          <w:sz w:val="22"/>
          <w:szCs w:val="22"/>
        </w:rPr>
        <w:t xml:space="preserve">Given an annual report on the pupil’s </w:t>
      </w:r>
      <w:r w:rsidR="00EA3826" w:rsidRPr="001B008B">
        <w:rPr>
          <w:sz w:val="22"/>
          <w:szCs w:val="22"/>
        </w:rPr>
        <w:t>progress.</w:t>
      </w:r>
    </w:p>
    <w:p w14:paraId="1216D0C2" w14:textId="57D4FED8" w:rsidR="001B008B" w:rsidRDefault="005F4B79" w:rsidP="001B008B">
      <w:pPr>
        <w:pStyle w:val="4Bulletedcopyblue"/>
        <w:rPr>
          <w:sz w:val="22"/>
          <w:szCs w:val="22"/>
        </w:rPr>
      </w:pPr>
      <w:r>
        <w:rPr>
          <w:sz w:val="22"/>
          <w:szCs w:val="22"/>
        </w:rPr>
        <w:t>Open Door Policy: parents are regularly invited to meet with teachers, T</w:t>
      </w:r>
      <w:r w:rsidR="0000062F">
        <w:rPr>
          <w:sz w:val="22"/>
          <w:szCs w:val="22"/>
        </w:rPr>
        <w:t>A</w:t>
      </w:r>
      <w:r>
        <w:rPr>
          <w:sz w:val="22"/>
          <w:szCs w:val="22"/>
        </w:rPr>
        <w:t>s, the SENDCo and any external professionals to discuss their child’s needs.</w:t>
      </w:r>
    </w:p>
    <w:p w14:paraId="1EEBA82D" w14:textId="783D2A4A" w:rsidR="005F4B79" w:rsidRDefault="005F4B79" w:rsidP="001B008B">
      <w:pPr>
        <w:pStyle w:val="4Bulletedcopyblue"/>
        <w:rPr>
          <w:sz w:val="22"/>
          <w:szCs w:val="22"/>
        </w:rPr>
      </w:pPr>
      <w:r>
        <w:rPr>
          <w:sz w:val="22"/>
          <w:szCs w:val="22"/>
        </w:rPr>
        <w:t>Parents’ evenings, celebrations and parent-child workshops.</w:t>
      </w:r>
    </w:p>
    <w:p w14:paraId="6B28BF69" w14:textId="37E2D454" w:rsidR="00B862AF" w:rsidRPr="001B008B" w:rsidRDefault="00B862AF" w:rsidP="001B008B">
      <w:pPr>
        <w:pStyle w:val="4Bulletedcopyblue"/>
        <w:rPr>
          <w:sz w:val="22"/>
          <w:szCs w:val="22"/>
        </w:rPr>
      </w:pPr>
      <w:r>
        <w:rPr>
          <w:sz w:val="22"/>
          <w:szCs w:val="22"/>
        </w:rPr>
        <w:t>Parents collaborate with the SENDCO to develop the SEND Report, annually.</w:t>
      </w:r>
    </w:p>
    <w:bookmarkEnd w:id="29"/>
    <w:p w14:paraId="48D0C632" w14:textId="1EBD3965" w:rsidR="001B008B" w:rsidRPr="001B008B" w:rsidRDefault="001B008B" w:rsidP="001B008B">
      <w:pPr>
        <w:pStyle w:val="1bodycopy"/>
        <w:rPr>
          <w:rFonts w:cs="Arial"/>
          <w:sz w:val="22"/>
          <w:szCs w:val="22"/>
        </w:rPr>
      </w:pPr>
      <w:r w:rsidRPr="001B008B">
        <w:rPr>
          <w:rFonts w:cs="Arial"/>
          <w:sz w:val="22"/>
          <w:szCs w:val="22"/>
          <w:lang w:val="en-GB"/>
        </w:rPr>
        <w:t>The school will consider the views of the parent or carer in any decisions made about the pupil.</w:t>
      </w:r>
    </w:p>
    <w:bookmarkEnd w:id="27"/>
    <w:p w14:paraId="0C50591D" w14:textId="570D4741" w:rsidR="001B008B" w:rsidRPr="001B008B" w:rsidRDefault="001B008B" w:rsidP="001B008B">
      <w:pPr>
        <w:pStyle w:val="Subhead2"/>
        <w:rPr>
          <w:rFonts w:cs="Arial"/>
          <w:color w:val="auto"/>
          <w:sz w:val="22"/>
          <w:szCs w:val="22"/>
        </w:rPr>
      </w:pPr>
      <w:r w:rsidRPr="001B008B">
        <w:rPr>
          <w:rFonts w:cs="Arial"/>
          <w:color w:val="auto"/>
          <w:sz w:val="22"/>
          <w:szCs w:val="22"/>
        </w:rPr>
        <w:t>The Pupil</w:t>
      </w:r>
    </w:p>
    <w:p w14:paraId="01776510" w14:textId="77777777" w:rsidR="001B008B" w:rsidRPr="001B008B" w:rsidRDefault="001B008B" w:rsidP="001B008B">
      <w:pPr>
        <w:pStyle w:val="1bodycopy10pt"/>
        <w:rPr>
          <w:rFonts w:cs="Arial"/>
          <w:sz w:val="22"/>
          <w:szCs w:val="22"/>
        </w:rPr>
      </w:pPr>
      <w:bookmarkStart w:id="30" w:name="_Hlk116908780"/>
      <w:bookmarkStart w:id="31" w:name="_Hlk116908940"/>
      <w:r w:rsidRPr="001B008B">
        <w:rPr>
          <w:rFonts w:cs="Arial"/>
          <w:sz w:val="22"/>
          <w:szCs w:val="22"/>
        </w:rPr>
        <w:t xml:space="preserve">Pupils will always be given the opportunity to provide information and express their views about their SEND and the support provided. </w:t>
      </w:r>
      <w:bookmarkEnd w:id="30"/>
      <w:r w:rsidRPr="001B008B">
        <w:rPr>
          <w:rFonts w:cs="Arial"/>
          <w:sz w:val="22"/>
          <w:szCs w:val="22"/>
        </w:rPr>
        <w:t>They will be invited to participate in discussions and decisions about this support. This might involve the pupil:</w:t>
      </w:r>
    </w:p>
    <w:p w14:paraId="5C6CBAC7" w14:textId="77777777" w:rsidR="001B008B" w:rsidRPr="001B008B" w:rsidRDefault="001B008B" w:rsidP="001B008B">
      <w:pPr>
        <w:pStyle w:val="4Bulletedcopyblue"/>
        <w:rPr>
          <w:sz w:val="22"/>
          <w:szCs w:val="22"/>
        </w:rPr>
      </w:pPr>
      <w:r w:rsidRPr="001B008B">
        <w:rPr>
          <w:sz w:val="22"/>
          <w:szCs w:val="22"/>
        </w:rPr>
        <w:t xml:space="preserve">Explaining what their strengths and difficulties are </w:t>
      </w:r>
    </w:p>
    <w:p w14:paraId="52464553" w14:textId="77777777" w:rsidR="001B008B" w:rsidRPr="001B008B" w:rsidRDefault="001B008B" w:rsidP="001B008B">
      <w:pPr>
        <w:pStyle w:val="4Bulletedcopyblue"/>
        <w:rPr>
          <w:sz w:val="22"/>
          <w:szCs w:val="22"/>
        </w:rPr>
      </w:pPr>
      <w:r w:rsidRPr="001B008B">
        <w:rPr>
          <w:sz w:val="22"/>
          <w:szCs w:val="22"/>
        </w:rPr>
        <w:t>Contributing to setting targets or outcomes</w:t>
      </w:r>
    </w:p>
    <w:p w14:paraId="6CDE6F12" w14:textId="77777777" w:rsidR="001B008B" w:rsidRPr="001B008B" w:rsidRDefault="001B008B" w:rsidP="001B008B">
      <w:pPr>
        <w:pStyle w:val="4Bulletedcopyblue"/>
        <w:rPr>
          <w:sz w:val="22"/>
          <w:szCs w:val="22"/>
        </w:rPr>
      </w:pPr>
      <w:r w:rsidRPr="001B008B">
        <w:rPr>
          <w:sz w:val="22"/>
          <w:szCs w:val="22"/>
        </w:rPr>
        <w:t>Attending review meetings</w:t>
      </w:r>
    </w:p>
    <w:p w14:paraId="2C57F14A" w14:textId="77777777" w:rsidR="001B008B" w:rsidRPr="001B008B" w:rsidRDefault="001B008B" w:rsidP="001B008B">
      <w:pPr>
        <w:pStyle w:val="4Bulletedcopyblue"/>
        <w:rPr>
          <w:sz w:val="22"/>
          <w:szCs w:val="22"/>
        </w:rPr>
      </w:pPr>
      <w:r w:rsidRPr="001B008B">
        <w:rPr>
          <w:sz w:val="22"/>
          <w:szCs w:val="22"/>
        </w:rPr>
        <w:t>Giving feedback on the effectiveness of interventions</w:t>
      </w:r>
    </w:p>
    <w:p w14:paraId="648587CE" w14:textId="3B4D12FC" w:rsidR="001B008B" w:rsidRDefault="001B008B" w:rsidP="001B008B">
      <w:pPr>
        <w:pStyle w:val="1bodycopy"/>
        <w:rPr>
          <w:rFonts w:cs="Arial"/>
          <w:sz w:val="22"/>
          <w:szCs w:val="22"/>
        </w:rPr>
      </w:pPr>
      <w:r w:rsidRPr="001B008B">
        <w:rPr>
          <w:rFonts w:cs="Arial"/>
          <w:sz w:val="22"/>
          <w:szCs w:val="22"/>
        </w:rPr>
        <w:t xml:space="preserve">The </w:t>
      </w:r>
      <w:r w:rsidR="00B862AF" w:rsidRPr="001B008B">
        <w:rPr>
          <w:rFonts w:cs="Arial"/>
          <w:sz w:val="22"/>
          <w:szCs w:val="22"/>
        </w:rPr>
        <w:t>pupils’</w:t>
      </w:r>
      <w:r w:rsidRPr="001B008B">
        <w:rPr>
          <w:rFonts w:cs="Arial"/>
          <w:sz w:val="22"/>
          <w:szCs w:val="22"/>
        </w:rPr>
        <w:t xml:space="preserve"> views will be considered in making decisions that affect them, whenever possible.</w:t>
      </w:r>
      <w:bookmarkEnd w:id="31"/>
    </w:p>
    <w:p w14:paraId="454AE504" w14:textId="77777777" w:rsidR="005F4B79" w:rsidRDefault="005F4B79" w:rsidP="005F4B79">
      <w:pPr>
        <w:pStyle w:val="Heading1"/>
        <w:ind w:left="0"/>
        <w:rPr>
          <w:rFonts w:ascii="Arial" w:eastAsia="MS Mincho" w:hAnsi="Arial" w:cs="Arial"/>
          <w:b w:val="0"/>
          <w:bCs w:val="0"/>
          <w:sz w:val="22"/>
          <w:szCs w:val="22"/>
        </w:rPr>
      </w:pPr>
    </w:p>
    <w:p w14:paraId="0026CB03" w14:textId="0A3FFDBA" w:rsidR="005F4B79" w:rsidRPr="004211E9" w:rsidRDefault="005F4B79" w:rsidP="005F4B79">
      <w:pPr>
        <w:pStyle w:val="Heading1"/>
        <w:ind w:left="0"/>
        <w:rPr>
          <w:rFonts w:ascii="Arial" w:hAnsi="Arial" w:cs="Arial"/>
          <w:sz w:val="22"/>
          <w:szCs w:val="22"/>
          <w:u w:val="single"/>
        </w:rPr>
      </w:pPr>
      <w:r w:rsidRPr="004211E9">
        <w:rPr>
          <w:rFonts w:ascii="Arial" w:hAnsi="Arial" w:cs="Arial"/>
          <w:sz w:val="22"/>
          <w:szCs w:val="22"/>
          <w:u w:val="single"/>
        </w:rPr>
        <w:t>SEN information report</w:t>
      </w:r>
    </w:p>
    <w:p w14:paraId="53F57E71" w14:textId="77777777" w:rsidR="005F4B79" w:rsidRPr="005F4B79" w:rsidRDefault="005F4B79" w:rsidP="005F4B79">
      <w:pPr>
        <w:pStyle w:val="Heading1"/>
        <w:ind w:left="0"/>
        <w:rPr>
          <w:rFonts w:ascii="Arial" w:hAnsi="Arial" w:cs="Arial"/>
          <w:sz w:val="22"/>
          <w:szCs w:val="22"/>
        </w:rPr>
      </w:pPr>
    </w:p>
    <w:p w14:paraId="6B46F0CD" w14:textId="42CC8259" w:rsidR="005F4B79" w:rsidRPr="005F4B79" w:rsidRDefault="005F4B79" w:rsidP="005F4B79">
      <w:pPr>
        <w:pStyle w:val="1bodycopy10pt"/>
        <w:rPr>
          <w:rFonts w:cs="Arial"/>
          <w:sz w:val="22"/>
          <w:szCs w:val="22"/>
        </w:rPr>
      </w:pPr>
      <w:r>
        <w:rPr>
          <w:rFonts w:cs="Arial"/>
          <w:sz w:val="22"/>
          <w:szCs w:val="22"/>
        </w:rPr>
        <w:t>As a school, we</w:t>
      </w:r>
      <w:r w:rsidRPr="005F4B79">
        <w:rPr>
          <w:rFonts w:cs="Arial"/>
          <w:sz w:val="22"/>
          <w:szCs w:val="22"/>
        </w:rPr>
        <w:t xml:space="preserve"> publish </w:t>
      </w:r>
      <w:r w:rsidR="00EA3826">
        <w:rPr>
          <w:rFonts w:cs="Arial"/>
          <w:sz w:val="22"/>
          <w:szCs w:val="22"/>
        </w:rPr>
        <w:t>our</w:t>
      </w:r>
      <w:r w:rsidRPr="005F4B79">
        <w:rPr>
          <w:rFonts w:cs="Arial"/>
          <w:sz w:val="22"/>
          <w:szCs w:val="22"/>
        </w:rPr>
        <w:t xml:space="preserve"> SEN information report on </w:t>
      </w:r>
      <w:r>
        <w:rPr>
          <w:rFonts w:cs="Arial"/>
          <w:sz w:val="22"/>
          <w:szCs w:val="22"/>
        </w:rPr>
        <w:t>our</w:t>
      </w:r>
      <w:r w:rsidRPr="005F4B79">
        <w:rPr>
          <w:rFonts w:cs="Arial"/>
          <w:sz w:val="22"/>
          <w:szCs w:val="22"/>
        </w:rPr>
        <w:t xml:space="preserve"> website, which sets out how this policy is implemented in the school.</w:t>
      </w:r>
    </w:p>
    <w:p w14:paraId="1B90E9F4" w14:textId="77777777" w:rsidR="005F4B79" w:rsidRDefault="005F4B79" w:rsidP="005F4B79">
      <w:pPr>
        <w:pStyle w:val="1bodycopy10pt"/>
        <w:rPr>
          <w:rFonts w:cs="Arial"/>
          <w:sz w:val="22"/>
          <w:szCs w:val="22"/>
        </w:rPr>
      </w:pPr>
      <w:bookmarkStart w:id="32" w:name="_Toc116380828"/>
      <w:bookmarkStart w:id="33" w:name="_Hlk116900589"/>
      <w:r w:rsidRPr="005F4B79">
        <w:rPr>
          <w:rFonts w:cs="Arial"/>
          <w:sz w:val="22"/>
          <w:szCs w:val="22"/>
        </w:rPr>
        <w:t>The information report will be updated annually and as soon as possible after any changes to the information it contains.</w:t>
      </w:r>
      <w:bookmarkEnd w:id="32"/>
      <w:r w:rsidRPr="005F4B79">
        <w:rPr>
          <w:rFonts w:cs="Arial"/>
          <w:sz w:val="22"/>
          <w:szCs w:val="22"/>
        </w:rPr>
        <w:t xml:space="preserve"> </w:t>
      </w:r>
    </w:p>
    <w:p w14:paraId="626C0037" w14:textId="746BC8E8" w:rsidR="00B862AF" w:rsidRPr="005F4B79" w:rsidRDefault="00B862AF" w:rsidP="005F4B79">
      <w:pPr>
        <w:pStyle w:val="1bodycopy10pt"/>
        <w:rPr>
          <w:rFonts w:cs="Arial"/>
          <w:b/>
          <w:sz w:val="22"/>
          <w:szCs w:val="22"/>
        </w:rPr>
      </w:pPr>
      <w:r>
        <w:rPr>
          <w:rFonts w:cs="Arial"/>
          <w:sz w:val="22"/>
          <w:szCs w:val="22"/>
        </w:rPr>
        <w:t>This is written and updated in collaboration with parents of SEND pupils, annually.</w:t>
      </w:r>
    </w:p>
    <w:bookmarkEnd w:id="33"/>
    <w:p w14:paraId="2D75B5E7" w14:textId="5BC03FA4" w:rsidR="005F4B79" w:rsidRPr="005F4B79" w:rsidRDefault="005F4B79" w:rsidP="00961F02">
      <w:pPr>
        <w:pStyle w:val="1bodycopy"/>
        <w:rPr>
          <w:rFonts w:cs="Arial"/>
          <w:sz w:val="24"/>
          <w:szCs w:val="22"/>
        </w:rPr>
      </w:pPr>
      <w:r>
        <w:rPr>
          <w:rFonts w:cs="Arial"/>
          <w:sz w:val="22"/>
          <w:szCs w:val="22"/>
        </w:rPr>
        <w:t>Please find our SEN information report</w:t>
      </w:r>
      <w:r w:rsidR="006C0A53">
        <w:rPr>
          <w:rFonts w:cs="Arial"/>
          <w:sz w:val="22"/>
          <w:szCs w:val="22"/>
        </w:rPr>
        <w:t xml:space="preserve">, on our website, here: </w:t>
      </w:r>
      <w:hyperlink r:id="rId19" w:history="1">
        <w:r w:rsidR="006C0A53" w:rsidRPr="006C0A53">
          <w:rPr>
            <w:rStyle w:val="Hyperlink"/>
            <w:rFonts w:cs="Arial"/>
            <w:sz w:val="22"/>
            <w:szCs w:val="22"/>
            <w:lang w:val="en-GB"/>
          </w:rPr>
          <w:t>SEND – Hawkesley Church Primary Academy – Birmingham Diocesan Multi-Academy Trust</w:t>
        </w:r>
      </w:hyperlink>
    </w:p>
    <w:p w14:paraId="5955EBA6" w14:textId="77777777" w:rsidR="00A22C88" w:rsidRDefault="00A22C88" w:rsidP="00A22C88">
      <w:pPr>
        <w:pStyle w:val="Heading1"/>
        <w:spacing w:line="293" w:lineRule="exact"/>
        <w:ind w:left="0"/>
        <w:jc w:val="left"/>
        <w:rPr>
          <w:rFonts w:ascii="Arial" w:hAnsi="Arial" w:cs="Arial"/>
          <w:b w:val="0"/>
          <w:bCs w:val="0"/>
          <w:sz w:val="22"/>
          <w:szCs w:val="20"/>
        </w:rPr>
      </w:pPr>
    </w:p>
    <w:p w14:paraId="2CBFBA03" w14:textId="39F33B38" w:rsidR="00C97BF7" w:rsidRPr="005442CD" w:rsidRDefault="00C97BF7" w:rsidP="00A22C88">
      <w:pPr>
        <w:pStyle w:val="Heading1"/>
        <w:spacing w:line="293" w:lineRule="exact"/>
        <w:ind w:left="0"/>
        <w:jc w:val="left"/>
        <w:rPr>
          <w:rFonts w:ascii="Arial" w:hAnsi="Arial" w:cs="Arial"/>
          <w:sz w:val="22"/>
          <w:szCs w:val="20"/>
        </w:rPr>
      </w:pPr>
      <w:r w:rsidRPr="005442CD">
        <w:rPr>
          <w:rFonts w:ascii="Arial" w:hAnsi="Arial" w:cs="Arial"/>
          <w:sz w:val="22"/>
          <w:szCs w:val="20"/>
          <w:u w:val="single"/>
        </w:rPr>
        <w:t xml:space="preserve">Identifying </w:t>
      </w:r>
      <w:r w:rsidR="005F4B79">
        <w:rPr>
          <w:rFonts w:ascii="Arial" w:hAnsi="Arial" w:cs="Arial"/>
          <w:sz w:val="22"/>
          <w:szCs w:val="20"/>
          <w:u w:val="single"/>
        </w:rPr>
        <w:t>Pupils</w:t>
      </w:r>
      <w:r w:rsidRPr="005442CD">
        <w:rPr>
          <w:rFonts w:ascii="Arial" w:hAnsi="Arial" w:cs="Arial"/>
          <w:sz w:val="22"/>
          <w:szCs w:val="20"/>
          <w:u w:val="single"/>
        </w:rPr>
        <w:t xml:space="preserve"> with SEND</w:t>
      </w:r>
      <w:r w:rsidR="005F4B79">
        <w:rPr>
          <w:rFonts w:ascii="Arial" w:hAnsi="Arial" w:cs="Arial"/>
          <w:sz w:val="22"/>
          <w:szCs w:val="20"/>
          <w:u w:val="single"/>
        </w:rPr>
        <w:t xml:space="preserve"> and assessing their </w:t>
      </w:r>
      <w:r w:rsidR="008B3B00">
        <w:rPr>
          <w:rFonts w:ascii="Arial" w:hAnsi="Arial" w:cs="Arial"/>
          <w:sz w:val="22"/>
          <w:szCs w:val="20"/>
          <w:u w:val="single"/>
        </w:rPr>
        <w:t>needs.</w:t>
      </w:r>
    </w:p>
    <w:p w14:paraId="7C962CBC" w14:textId="77777777" w:rsidR="00A22C88" w:rsidRDefault="00A22C88" w:rsidP="00A22C88">
      <w:pPr>
        <w:pStyle w:val="BodyText"/>
        <w:spacing w:before="51" w:line="292" w:lineRule="exact"/>
        <w:jc w:val="both"/>
        <w:rPr>
          <w:rFonts w:ascii="Arial" w:hAnsi="Arial" w:cs="Arial"/>
          <w:b/>
          <w:sz w:val="22"/>
          <w:szCs w:val="20"/>
        </w:rPr>
      </w:pPr>
    </w:p>
    <w:p w14:paraId="5BC3B22B" w14:textId="23C523E5" w:rsidR="00C97BF7" w:rsidRPr="005442CD" w:rsidRDefault="00C97BF7" w:rsidP="00A22C88">
      <w:pPr>
        <w:pStyle w:val="BodyText"/>
        <w:spacing w:before="51" w:line="292" w:lineRule="exact"/>
        <w:jc w:val="both"/>
        <w:rPr>
          <w:rFonts w:ascii="Arial" w:hAnsi="Arial" w:cs="Arial"/>
          <w:sz w:val="22"/>
          <w:szCs w:val="20"/>
        </w:rPr>
      </w:pPr>
      <w:r w:rsidRPr="005442CD">
        <w:rPr>
          <w:rFonts w:ascii="Arial" w:hAnsi="Arial" w:cs="Arial"/>
          <w:sz w:val="22"/>
          <w:szCs w:val="20"/>
        </w:rPr>
        <w:t xml:space="preserve">Children with SEND are identified in </w:t>
      </w:r>
      <w:r w:rsidR="008B3B00" w:rsidRPr="005442CD">
        <w:rPr>
          <w:rFonts w:ascii="Arial" w:hAnsi="Arial" w:cs="Arial"/>
          <w:sz w:val="22"/>
          <w:szCs w:val="20"/>
        </w:rPr>
        <w:t>several</w:t>
      </w:r>
      <w:r w:rsidRPr="005442CD">
        <w:rPr>
          <w:rFonts w:ascii="Arial" w:hAnsi="Arial" w:cs="Arial"/>
          <w:sz w:val="22"/>
          <w:szCs w:val="20"/>
        </w:rPr>
        <w:t xml:space="preserve"> ways:</w:t>
      </w:r>
    </w:p>
    <w:p w14:paraId="7D97014C" w14:textId="77777777" w:rsidR="00C97BF7" w:rsidRPr="005442CD" w:rsidRDefault="00C97BF7" w:rsidP="00C97BF7">
      <w:pPr>
        <w:pStyle w:val="ListParagraph"/>
        <w:widowControl w:val="0"/>
        <w:numPr>
          <w:ilvl w:val="1"/>
          <w:numId w:val="22"/>
        </w:numPr>
        <w:tabs>
          <w:tab w:val="left" w:pos="840"/>
        </w:tabs>
        <w:autoSpaceDE w:val="0"/>
        <w:autoSpaceDN w:val="0"/>
        <w:spacing w:after="0" w:line="240" w:lineRule="auto"/>
        <w:ind w:right="114"/>
        <w:contextualSpacing w:val="0"/>
        <w:jc w:val="both"/>
        <w:rPr>
          <w:rFonts w:ascii="Arial" w:hAnsi="Arial" w:cs="Arial"/>
          <w:szCs w:val="20"/>
        </w:rPr>
      </w:pPr>
      <w:r w:rsidRPr="005442CD">
        <w:rPr>
          <w:rFonts w:ascii="Arial" w:hAnsi="Arial" w:cs="Arial"/>
          <w:szCs w:val="20"/>
        </w:rPr>
        <w:t>Skills and levels of attainment are assessed on entry, building on information from previous settings where appropriate.</w:t>
      </w:r>
    </w:p>
    <w:p w14:paraId="2519AD1C" w14:textId="77777777" w:rsidR="00C97BF7" w:rsidRPr="005442CD" w:rsidRDefault="00C97BF7" w:rsidP="00C97BF7">
      <w:pPr>
        <w:pStyle w:val="ListParagraph"/>
        <w:widowControl w:val="0"/>
        <w:numPr>
          <w:ilvl w:val="1"/>
          <w:numId w:val="22"/>
        </w:numPr>
        <w:tabs>
          <w:tab w:val="left" w:pos="840"/>
        </w:tabs>
        <w:autoSpaceDE w:val="0"/>
        <w:autoSpaceDN w:val="0"/>
        <w:spacing w:after="0" w:line="240" w:lineRule="auto"/>
        <w:ind w:right="110"/>
        <w:contextualSpacing w:val="0"/>
        <w:jc w:val="both"/>
        <w:rPr>
          <w:rFonts w:ascii="Arial" w:hAnsi="Arial" w:cs="Arial"/>
          <w:szCs w:val="20"/>
        </w:rPr>
      </w:pPr>
      <w:r w:rsidRPr="005442CD">
        <w:rPr>
          <w:rFonts w:ascii="Arial" w:hAnsi="Arial" w:cs="Arial"/>
          <w:szCs w:val="20"/>
        </w:rPr>
        <w:t>Class teachers make regular assessments of progress for all pupils, identifying pupils making less than expected progress given their age and individual circumstances. This includes progress in areas other than attainment, for example wider development or social needs. Progress of all children is also monitored by the senior leadership</w:t>
      </w:r>
      <w:r w:rsidRPr="005442CD">
        <w:rPr>
          <w:rFonts w:ascii="Arial" w:hAnsi="Arial" w:cs="Arial"/>
          <w:spacing w:val="-4"/>
          <w:szCs w:val="20"/>
        </w:rPr>
        <w:t xml:space="preserve"> </w:t>
      </w:r>
      <w:r w:rsidRPr="005442CD">
        <w:rPr>
          <w:rFonts w:ascii="Arial" w:hAnsi="Arial" w:cs="Arial"/>
          <w:szCs w:val="20"/>
        </w:rPr>
        <w:t>team.</w:t>
      </w:r>
    </w:p>
    <w:p w14:paraId="647B8A61" w14:textId="77777777" w:rsidR="005F4B79" w:rsidRDefault="00C97BF7" w:rsidP="005F4B79">
      <w:pPr>
        <w:pStyle w:val="ListParagraph"/>
        <w:widowControl w:val="0"/>
        <w:numPr>
          <w:ilvl w:val="1"/>
          <w:numId w:val="22"/>
        </w:numPr>
        <w:tabs>
          <w:tab w:val="left" w:pos="840"/>
        </w:tabs>
        <w:autoSpaceDE w:val="0"/>
        <w:autoSpaceDN w:val="0"/>
        <w:spacing w:after="0" w:line="240" w:lineRule="auto"/>
        <w:contextualSpacing w:val="0"/>
        <w:jc w:val="both"/>
        <w:rPr>
          <w:rFonts w:ascii="Arial" w:hAnsi="Arial" w:cs="Arial"/>
          <w:szCs w:val="20"/>
        </w:rPr>
      </w:pPr>
      <w:r w:rsidRPr="005442CD">
        <w:rPr>
          <w:rFonts w:ascii="Arial" w:hAnsi="Arial" w:cs="Arial"/>
          <w:szCs w:val="20"/>
        </w:rPr>
        <w:t>Parental/Carer concerns raised or shared with class</w:t>
      </w:r>
      <w:r w:rsidRPr="005442CD">
        <w:rPr>
          <w:rFonts w:ascii="Arial" w:hAnsi="Arial" w:cs="Arial"/>
          <w:spacing w:val="-4"/>
          <w:szCs w:val="20"/>
        </w:rPr>
        <w:t xml:space="preserve"> </w:t>
      </w:r>
      <w:r w:rsidRPr="005442CD">
        <w:rPr>
          <w:rFonts w:ascii="Arial" w:hAnsi="Arial" w:cs="Arial"/>
          <w:szCs w:val="20"/>
        </w:rPr>
        <w:t>teacher.</w:t>
      </w:r>
    </w:p>
    <w:p w14:paraId="1B3FB6F2" w14:textId="72789CC0" w:rsidR="00C97BF7" w:rsidRPr="005F4B79" w:rsidRDefault="005F4B79" w:rsidP="005F4B79">
      <w:pPr>
        <w:pStyle w:val="ListParagraph"/>
        <w:widowControl w:val="0"/>
        <w:numPr>
          <w:ilvl w:val="1"/>
          <w:numId w:val="22"/>
        </w:numPr>
        <w:tabs>
          <w:tab w:val="left" w:pos="840"/>
        </w:tabs>
        <w:autoSpaceDE w:val="0"/>
        <w:autoSpaceDN w:val="0"/>
        <w:spacing w:after="0" w:line="240" w:lineRule="auto"/>
        <w:contextualSpacing w:val="0"/>
        <w:jc w:val="both"/>
        <w:rPr>
          <w:rFonts w:ascii="Arial" w:hAnsi="Arial" w:cs="Arial"/>
          <w:szCs w:val="20"/>
        </w:rPr>
      </w:pPr>
      <w:r w:rsidRPr="005F4B79">
        <w:rPr>
          <w:rFonts w:ascii="Arial" w:hAnsi="Arial" w:cs="Arial"/>
          <w:szCs w:val="20"/>
        </w:rPr>
        <w:t>We will also consider any evidence that the pupil may have a disability and if so, what reasonable adjustments the school may need to make.</w:t>
      </w:r>
    </w:p>
    <w:p w14:paraId="18227913" w14:textId="77777777" w:rsidR="005F4B79" w:rsidRPr="005F4B79" w:rsidRDefault="005F4B79" w:rsidP="005F4B79">
      <w:pPr>
        <w:pStyle w:val="ListParagraph"/>
        <w:widowControl w:val="0"/>
        <w:tabs>
          <w:tab w:val="left" w:pos="840"/>
        </w:tabs>
        <w:autoSpaceDE w:val="0"/>
        <w:autoSpaceDN w:val="0"/>
        <w:spacing w:after="0" w:line="240" w:lineRule="auto"/>
        <w:ind w:left="839"/>
        <w:contextualSpacing w:val="0"/>
        <w:jc w:val="both"/>
        <w:rPr>
          <w:rFonts w:ascii="Arial" w:hAnsi="Arial" w:cs="Arial"/>
          <w:szCs w:val="20"/>
        </w:rPr>
      </w:pPr>
    </w:p>
    <w:p w14:paraId="765A1A55" w14:textId="5574C400" w:rsidR="00C97BF7" w:rsidRPr="005442CD" w:rsidRDefault="00C97BF7" w:rsidP="00A22C88">
      <w:pPr>
        <w:pStyle w:val="BodyText"/>
        <w:ind w:left="119" w:right="101"/>
        <w:jc w:val="both"/>
        <w:rPr>
          <w:rFonts w:ascii="Arial" w:hAnsi="Arial" w:cs="Arial"/>
          <w:sz w:val="22"/>
          <w:szCs w:val="20"/>
        </w:rPr>
      </w:pPr>
      <w:r w:rsidRPr="005442CD">
        <w:rPr>
          <w:rFonts w:ascii="Arial" w:hAnsi="Arial" w:cs="Arial"/>
          <w:sz w:val="22"/>
          <w:szCs w:val="20"/>
        </w:rPr>
        <w:t>More</w:t>
      </w:r>
      <w:r w:rsidRPr="005442CD">
        <w:rPr>
          <w:rFonts w:ascii="Arial" w:hAnsi="Arial" w:cs="Arial"/>
          <w:spacing w:val="-13"/>
          <w:sz w:val="22"/>
          <w:szCs w:val="20"/>
        </w:rPr>
        <w:t xml:space="preserve"> </w:t>
      </w:r>
      <w:r w:rsidRPr="005442CD">
        <w:rPr>
          <w:rFonts w:ascii="Arial" w:hAnsi="Arial" w:cs="Arial"/>
          <w:sz w:val="22"/>
          <w:szCs w:val="20"/>
        </w:rPr>
        <w:t>specialised</w:t>
      </w:r>
      <w:r w:rsidRPr="005442CD">
        <w:rPr>
          <w:rFonts w:ascii="Arial" w:hAnsi="Arial" w:cs="Arial"/>
          <w:spacing w:val="-10"/>
          <w:sz w:val="22"/>
          <w:szCs w:val="20"/>
        </w:rPr>
        <w:t xml:space="preserve"> </w:t>
      </w:r>
      <w:r w:rsidRPr="005442CD">
        <w:rPr>
          <w:rFonts w:ascii="Arial" w:hAnsi="Arial" w:cs="Arial"/>
          <w:sz w:val="22"/>
          <w:szCs w:val="20"/>
        </w:rPr>
        <w:t>assessments</w:t>
      </w:r>
      <w:r w:rsidRPr="005442CD">
        <w:rPr>
          <w:rFonts w:ascii="Arial" w:hAnsi="Arial" w:cs="Arial"/>
          <w:spacing w:val="-15"/>
          <w:sz w:val="22"/>
          <w:szCs w:val="20"/>
        </w:rPr>
        <w:t xml:space="preserve"> </w:t>
      </w:r>
      <w:r w:rsidRPr="005442CD">
        <w:rPr>
          <w:rFonts w:ascii="Arial" w:hAnsi="Arial" w:cs="Arial"/>
          <w:sz w:val="22"/>
          <w:szCs w:val="20"/>
        </w:rPr>
        <w:t>from</w:t>
      </w:r>
      <w:r w:rsidRPr="005442CD">
        <w:rPr>
          <w:rFonts w:ascii="Arial" w:hAnsi="Arial" w:cs="Arial"/>
          <w:spacing w:val="-11"/>
          <w:sz w:val="22"/>
          <w:szCs w:val="20"/>
        </w:rPr>
        <w:t xml:space="preserve"> </w:t>
      </w:r>
      <w:r w:rsidRPr="005442CD">
        <w:rPr>
          <w:rFonts w:ascii="Arial" w:hAnsi="Arial" w:cs="Arial"/>
          <w:sz w:val="22"/>
          <w:szCs w:val="20"/>
        </w:rPr>
        <w:t>external</w:t>
      </w:r>
      <w:r w:rsidRPr="005442CD">
        <w:rPr>
          <w:rFonts w:ascii="Arial" w:hAnsi="Arial" w:cs="Arial"/>
          <w:spacing w:val="-11"/>
          <w:sz w:val="22"/>
          <w:szCs w:val="20"/>
        </w:rPr>
        <w:t xml:space="preserve"> </w:t>
      </w:r>
      <w:r w:rsidRPr="005442CD">
        <w:rPr>
          <w:rFonts w:ascii="Arial" w:hAnsi="Arial" w:cs="Arial"/>
          <w:sz w:val="22"/>
          <w:szCs w:val="20"/>
        </w:rPr>
        <w:t>agencies</w:t>
      </w:r>
      <w:r w:rsidRPr="005442CD">
        <w:rPr>
          <w:rFonts w:ascii="Arial" w:hAnsi="Arial" w:cs="Arial"/>
          <w:spacing w:val="-12"/>
          <w:sz w:val="22"/>
          <w:szCs w:val="20"/>
        </w:rPr>
        <w:t xml:space="preserve"> </w:t>
      </w:r>
      <w:r w:rsidRPr="005442CD">
        <w:rPr>
          <w:rFonts w:ascii="Arial" w:hAnsi="Arial" w:cs="Arial"/>
          <w:sz w:val="22"/>
          <w:szCs w:val="20"/>
        </w:rPr>
        <w:t>and</w:t>
      </w:r>
      <w:r w:rsidRPr="005442CD">
        <w:rPr>
          <w:rFonts w:ascii="Arial" w:hAnsi="Arial" w:cs="Arial"/>
          <w:spacing w:val="-13"/>
          <w:sz w:val="22"/>
          <w:szCs w:val="20"/>
        </w:rPr>
        <w:t xml:space="preserve"> </w:t>
      </w:r>
      <w:r w:rsidRPr="005442CD">
        <w:rPr>
          <w:rFonts w:ascii="Arial" w:hAnsi="Arial" w:cs="Arial"/>
          <w:sz w:val="22"/>
          <w:szCs w:val="20"/>
        </w:rPr>
        <w:t>professionals</w:t>
      </w:r>
      <w:r w:rsidRPr="005442CD">
        <w:rPr>
          <w:rFonts w:ascii="Arial" w:hAnsi="Arial" w:cs="Arial"/>
          <w:spacing w:val="-14"/>
          <w:sz w:val="22"/>
          <w:szCs w:val="20"/>
        </w:rPr>
        <w:t xml:space="preserve"> </w:t>
      </w:r>
      <w:r w:rsidRPr="005442CD">
        <w:rPr>
          <w:rFonts w:ascii="Arial" w:hAnsi="Arial" w:cs="Arial"/>
          <w:sz w:val="22"/>
          <w:szCs w:val="20"/>
        </w:rPr>
        <w:t>may</w:t>
      </w:r>
      <w:r w:rsidRPr="005442CD">
        <w:rPr>
          <w:rFonts w:ascii="Arial" w:hAnsi="Arial" w:cs="Arial"/>
          <w:spacing w:val="-12"/>
          <w:sz w:val="22"/>
          <w:szCs w:val="20"/>
        </w:rPr>
        <w:t xml:space="preserve"> </w:t>
      </w:r>
      <w:r w:rsidRPr="005442CD">
        <w:rPr>
          <w:rFonts w:ascii="Arial" w:hAnsi="Arial" w:cs="Arial"/>
          <w:sz w:val="22"/>
          <w:szCs w:val="20"/>
        </w:rPr>
        <w:t>be</w:t>
      </w:r>
      <w:r w:rsidRPr="005442CD">
        <w:rPr>
          <w:rFonts w:ascii="Arial" w:hAnsi="Arial" w:cs="Arial"/>
          <w:spacing w:val="-13"/>
          <w:sz w:val="22"/>
          <w:szCs w:val="20"/>
        </w:rPr>
        <w:t xml:space="preserve"> </w:t>
      </w:r>
      <w:r w:rsidRPr="005442CD">
        <w:rPr>
          <w:rFonts w:ascii="Arial" w:hAnsi="Arial" w:cs="Arial"/>
          <w:sz w:val="22"/>
          <w:szCs w:val="20"/>
        </w:rPr>
        <w:t>used</w:t>
      </w:r>
      <w:r w:rsidRPr="005442CD">
        <w:rPr>
          <w:rFonts w:ascii="Arial" w:hAnsi="Arial" w:cs="Arial"/>
          <w:spacing w:val="-13"/>
          <w:sz w:val="22"/>
          <w:szCs w:val="20"/>
        </w:rPr>
        <w:t xml:space="preserve"> </w:t>
      </w:r>
      <w:r w:rsidRPr="005442CD">
        <w:rPr>
          <w:rFonts w:ascii="Arial" w:hAnsi="Arial" w:cs="Arial"/>
          <w:sz w:val="22"/>
          <w:szCs w:val="20"/>
        </w:rPr>
        <w:t>for</w:t>
      </w:r>
      <w:r w:rsidRPr="005442CD">
        <w:rPr>
          <w:rFonts w:ascii="Arial" w:hAnsi="Arial" w:cs="Arial"/>
          <w:spacing w:val="-13"/>
          <w:sz w:val="22"/>
          <w:szCs w:val="20"/>
        </w:rPr>
        <w:t xml:space="preserve"> </w:t>
      </w:r>
      <w:r w:rsidRPr="005442CD">
        <w:rPr>
          <w:rFonts w:ascii="Arial" w:hAnsi="Arial" w:cs="Arial"/>
          <w:sz w:val="22"/>
          <w:szCs w:val="20"/>
        </w:rPr>
        <w:t>higher</w:t>
      </w:r>
      <w:r w:rsidRPr="005442CD">
        <w:rPr>
          <w:rFonts w:ascii="Arial" w:hAnsi="Arial" w:cs="Arial"/>
          <w:spacing w:val="-12"/>
          <w:sz w:val="22"/>
          <w:szCs w:val="20"/>
        </w:rPr>
        <w:t xml:space="preserve"> </w:t>
      </w:r>
      <w:r w:rsidRPr="005442CD">
        <w:rPr>
          <w:rFonts w:ascii="Arial" w:hAnsi="Arial" w:cs="Arial"/>
          <w:sz w:val="22"/>
          <w:szCs w:val="20"/>
        </w:rPr>
        <w:t>levels</w:t>
      </w:r>
      <w:r w:rsidRPr="005442CD">
        <w:rPr>
          <w:rFonts w:ascii="Arial" w:hAnsi="Arial" w:cs="Arial"/>
          <w:spacing w:val="-11"/>
          <w:sz w:val="22"/>
          <w:szCs w:val="20"/>
        </w:rPr>
        <w:t xml:space="preserve"> </w:t>
      </w:r>
      <w:r w:rsidRPr="005442CD">
        <w:rPr>
          <w:rFonts w:ascii="Arial" w:hAnsi="Arial" w:cs="Arial"/>
          <w:sz w:val="22"/>
          <w:szCs w:val="20"/>
        </w:rPr>
        <w:t>of</w:t>
      </w:r>
      <w:r w:rsidRPr="005442CD">
        <w:rPr>
          <w:rFonts w:ascii="Arial" w:hAnsi="Arial" w:cs="Arial"/>
          <w:spacing w:val="-13"/>
          <w:sz w:val="22"/>
          <w:szCs w:val="20"/>
        </w:rPr>
        <w:t xml:space="preserve"> </w:t>
      </w:r>
      <w:r w:rsidRPr="005442CD">
        <w:rPr>
          <w:rFonts w:ascii="Arial" w:hAnsi="Arial" w:cs="Arial"/>
          <w:sz w:val="22"/>
          <w:szCs w:val="20"/>
        </w:rPr>
        <w:t>need</w:t>
      </w:r>
      <w:r w:rsidR="00A22C88">
        <w:rPr>
          <w:rFonts w:ascii="Arial" w:hAnsi="Arial" w:cs="Arial"/>
          <w:sz w:val="22"/>
          <w:szCs w:val="20"/>
        </w:rPr>
        <w:t xml:space="preserve">. </w:t>
      </w:r>
      <w:r w:rsidRPr="005442CD">
        <w:rPr>
          <w:rFonts w:ascii="Arial" w:hAnsi="Arial" w:cs="Arial"/>
          <w:sz w:val="22"/>
          <w:szCs w:val="20"/>
        </w:rPr>
        <w:t>The</w:t>
      </w:r>
      <w:r w:rsidRPr="005442CD">
        <w:rPr>
          <w:rFonts w:ascii="Arial" w:hAnsi="Arial" w:cs="Arial"/>
          <w:spacing w:val="-8"/>
          <w:sz w:val="22"/>
          <w:szCs w:val="20"/>
        </w:rPr>
        <w:t xml:space="preserve"> </w:t>
      </w:r>
      <w:r w:rsidRPr="005442CD">
        <w:rPr>
          <w:rFonts w:ascii="Arial" w:hAnsi="Arial" w:cs="Arial"/>
          <w:sz w:val="22"/>
          <w:szCs w:val="20"/>
        </w:rPr>
        <w:t>first</w:t>
      </w:r>
      <w:r w:rsidRPr="005442CD">
        <w:rPr>
          <w:rFonts w:ascii="Arial" w:hAnsi="Arial" w:cs="Arial"/>
          <w:spacing w:val="-7"/>
          <w:sz w:val="22"/>
          <w:szCs w:val="20"/>
        </w:rPr>
        <w:t xml:space="preserve"> </w:t>
      </w:r>
      <w:r w:rsidRPr="005442CD">
        <w:rPr>
          <w:rFonts w:ascii="Arial" w:hAnsi="Arial" w:cs="Arial"/>
          <w:sz w:val="22"/>
          <w:szCs w:val="20"/>
        </w:rPr>
        <w:t>response</w:t>
      </w:r>
      <w:r w:rsidRPr="005442CD">
        <w:rPr>
          <w:rFonts w:ascii="Arial" w:hAnsi="Arial" w:cs="Arial"/>
          <w:spacing w:val="-8"/>
          <w:sz w:val="22"/>
          <w:szCs w:val="20"/>
        </w:rPr>
        <w:t xml:space="preserve"> </w:t>
      </w:r>
      <w:r w:rsidRPr="005442CD">
        <w:rPr>
          <w:rFonts w:ascii="Arial" w:hAnsi="Arial" w:cs="Arial"/>
          <w:sz w:val="22"/>
          <w:szCs w:val="20"/>
        </w:rPr>
        <w:t>to</w:t>
      </w:r>
      <w:r w:rsidRPr="005442CD">
        <w:rPr>
          <w:rFonts w:ascii="Arial" w:hAnsi="Arial" w:cs="Arial"/>
          <w:spacing w:val="-6"/>
          <w:sz w:val="22"/>
          <w:szCs w:val="20"/>
        </w:rPr>
        <w:t xml:space="preserve"> </w:t>
      </w:r>
      <w:r w:rsidRPr="005442CD">
        <w:rPr>
          <w:rFonts w:ascii="Arial" w:hAnsi="Arial" w:cs="Arial"/>
          <w:sz w:val="22"/>
          <w:szCs w:val="20"/>
        </w:rPr>
        <w:t>any</w:t>
      </w:r>
      <w:r w:rsidRPr="005442CD">
        <w:rPr>
          <w:rFonts w:ascii="Arial" w:hAnsi="Arial" w:cs="Arial"/>
          <w:spacing w:val="-8"/>
          <w:sz w:val="22"/>
          <w:szCs w:val="20"/>
        </w:rPr>
        <w:t xml:space="preserve"> </w:t>
      </w:r>
      <w:r w:rsidRPr="005442CD">
        <w:rPr>
          <w:rFonts w:ascii="Arial" w:hAnsi="Arial" w:cs="Arial"/>
          <w:sz w:val="22"/>
          <w:szCs w:val="20"/>
        </w:rPr>
        <w:t>concerns</w:t>
      </w:r>
      <w:r w:rsidRPr="005442CD">
        <w:rPr>
          <w:rFonts w:ascii="Arial" w:hAnsi="Arial" w:cs="Arial"/>
          <w:spacing w:val="-6"/>
          <w:sz w:val="22"/>
          <w:szCs w:val="20"/>
        </w:rPr>
        <w:t xml:space="preserve"> </w:t>
      </w:r>
      <w:r w:rsidRPr="005442CD">
        <w:rPr>
          <w:rFonts w:ascii="Arial" w:hAnsi="Arial" w:cs="Arial"/>
          <w:sz w:val="22"/>
          <w:szCs w:val="20"/>
        </w:rPr>
        <w:t>raised</w:t>
      </w:r>
      <w:r w:rsidRPr="005442CD">
        <w:rPr>
          <w:rFonts w:ascii="Arial" w:hAnsi="Arial" w:cs="Arial"/>
          <w:spacing w:val="-5"/>
          <w:sz w:val="22"/>
          <w:szCs w:val="20"/>
        </w:rPr>
        <w:t xml:space="preserve"> </w:t>
      </w:r>
      <w:r w:rsidRPr="005442CD">
        <w:rPr>
          <w:rFonts w:ascii="Arial" w:hAnsi="Arial" w:cs="Arial"/>
          <w:sz w:val="22"/>
          <w:szCs w:val="20"/>
        </w:rPr>
        <w:t>will</w:t>
      </w:r>
      <w:r w:rsidRPr="005442CD">
        <w:rPr>
          <w:rFonts w:ascii="Arial" w:hAnsi="Arial" w:cs="Arial"/>
          <w:spacing w:val="-5"/>
          <w:sz w:val="22"/>
          <w:szCs w:val="20"/>
        </w:rPr>
        <w:t xml:space="preserve"> </w:t>
      </w:r>
      <w:r w:rsidRPr="005442CD">
        <w:rPr>
          <w:rFonts w:ascii="Arial" w:hAnsi="Arial" w:cs="Arial"/>
          <w:sz w:val="22"/>
          <w:szCs w:val="20"/>
        </w:rPr>
        <w:t>be</w:t>
      </w:r>
      <w:r w:rsidRPr="005442CD">
        <w:rPr>
          <w:rFonts w:ascii="Arial" w:hAnsi="Arial" w:cs="Arial"/>
          <w:spacing w:val="-6"/>
          <w:sz w:val="22"/>
          <w:szCs w:val="20"/>
        </w:rPr>
        <w:t xml:space="preserve"> </w:t>
      </w:r>
      <w:r w:rsidRPr="005442CD">
        <w:rPr>
          <w:rFonts w:ascii="Arial" w:hAnsi="Arial" w:cs="Arial"/>
          <w:sz w:val="22"/>
          <w:szCs w:val="20"/>
        </w:rPr>
        <w:t>high</w:t>
      </w:r>
      <w:r w:rsidRPr="005442CD">
        <w:rPr>
          <w:rFonts w:ascii="Arial" w:hAnsi="Arial" w:cs="Arial"/>
          <w:spacing w:val="-5"/>
          <w:sz w:val="22"/>
          <w:szCs w:val="20"/>
        </w:rPr>
        <w:t xml:space="preserve"> </w:t>
      </w:r>
      <w:r w:rsidRPr="005442CD">
        <w:rPr>
          <w:rFonts w:ascii="Arial" w:hAnsi="Arial" w:cs="Arial"/>
          <w:sz w:val="22"/>
          <w:szCs w:val="20"/>
        </w:rPr>
        <w:t>quality</w:t>
      </w:r>
      <w:r w:rsidRPr="005442CD">
        <w:rPr>
          <w:rFonts w:ascii="Arial" w:hAnsi="Arial" w:cs="Arial"/>
          <w:spacing w:val="-8"/>
          <w:sz w:val="22"/>
          <w:szCs w:val="20"/>
        </w:rPr>
        <w:t xml:space="preserve"> </w:t>
      </w:r>
      <w:r w:rsidRPr="005442CD">
        <w:rPr>
          <w:rFonts w:ascii="Arial" w:hAnsi="Arial" w:cs="Arial"/>
          <w:sz w:val="22"/>
          <w:szCs w:val="20"/>
        </w:rPr>
        <w:t>teaching</w:t>
      </w:r>
      <w:r w:rsidRPr="005442CD">
        <w:rPr>
          <w:rFonts w:ascii="Arial" w:hAnsi="Arial" w:cs="Arial"/>
          <w:spacing w:val="-6"/>
          <w:sz w:val="22"/>
          <w:szCs w:val="20"/>
        </w:rPr>
        <w:t xml:space="preserve"> </w:t>
      </w:r>
      <w:r w:rsidRPr="005442CD">
        <w:rPr>
          <w:rFonts w:ascii="Arial" w:hAnsi="Arial" w:cs="Arial"/>
          <w:sz w:val="22"/>
          <w:szCs w:val="20"/>
        </w:rPr>
        <w:t>in</w:t>
      </w:r>
      <w:r w:rsidRPr="005442CD">
        <w:rPr>
          <w:rFonts w:ascii="Arial" w:hAnsi="Arial" w:cs="Arial"/>
          <w:spacing w:val="-6"/>
          <w:sz w:val="22"/>
          <w:szCs w:val="20"/>
        </w:rPr>
        <w:t xml:space="preserve"> </w:t>
      </w:r>
      <w:r w:rsidRPr="005442CD">
        <w:rPr>
          <w:rFonts w:ascii="Arial" w:hAnsi="Arial" w:cs="Arial"/>
          <w:sz w:val="22"/>
          <w:szCs w:val="20"/>
        </w:rPr>
        <w:t>class,</w:t>
      </w:r>
      <w:r w:rsidRPr="005442CD">
        <w:rPr>
          <w:rFonts w:ascii="Arial" w:hAnsi="Arial" w:cs="Arial"/>
          <w:spacing w:val="-5"/>
          <w:sz w:val="22"/>
          <w:szCs w:val="20"/>
        </w:rPr>
        <w:t xml:space="preserve"> </w:t>
      </w:r>
      <w:r w:rsidRPr="005442CD">
        <w:rPr>
          <w:rFonts w:ascii="Arial" w:hAnsi="Arial" w:cs="Arial"/>
          <w:sz w:val="22"/>
          <w:szCs w:val="20"/>
        </w:rPr>
        <w:t>targeted</w:t>
      </w:r>
      <w:r w:rsidRPr="005442CD">
        <w:rPr>
          <w:rFonts w:ascii="Arial" w:hAnsi="Arial" w:cs="Arial"/>
          <w:spacing w:val="-5"/>
          <w:sz w:val="22"/>
          <w:szCs w:val="20"/>
        </w:rPr>
        <w:t xml:space="preserve"> </w:t>
      </w:r>
      <w:r w:rsidRPr="005442CD">
        <w:rPr>
          <w:rFonts w:ascii="Arial" w:hAnsi="Arial" w:cs="Arial"/>
          <w:sz w:val="22"/>
          <w:szCs w:val="20"/>
        </w:rPr>
        <w:t>at</w:t>
      </w:r>
      <w:r w:rsidRPr="005442CD">
        <w:rPr>
          <w:rFonts w:ascii="Arial" w:hAnsi="Arial" w:cs="Arial"/>
          <w:spacing w:val="-7"/>
          <w:sz w:val="22"/>
          <w:szCs w:val="20"/>
        </w:rPr>
        <w:t xml:space="preserve"> </w:t>
      </w:r>
      <w:r w:rsidRPr="005442CD">
        <w:rPr>
          <w:rFonts w:ascii="Arial" w:hAnsi="Arial" w:cs="Arial"/>
          <w:sz w:val="22"/>
          <w:szCs w:val="20"/>
        </w:rPr>
        <w:t>their</w:t>
      </w:r>
      <w:r w:rsidRPr="005442CD">
        <w:rPr>
          <w:rFonts w:ascii="Arial" w:hAnsi="Arial" w:cs="Arial"/>
          <w:spacing w:val="-5"/>
          <w:sz w:val="22"/>
          <w:szCs w:val="20"/>
        </w:rPr>
        <w:t xml:space="preserve"> </w:t>
      </w:r>
      <w:r w:rsidRPr="005442CD">
        <w:rPr>
          <w:rFonts w:ascii="Arial" w:hAnsi="Arial" w:cs="Arial"/>
          <w:sz w:val="22"/>
          <w:szCs w:val="20"/>
        </w:rPr>
        <w:t>areas</w:t>
      </w:r>
      <w:r w:rsidRPr="005442CD">
        <w:rPr>
          <w:rFonts w:ascii="Arial" w:hAnsi="Arial" w:cs="Arial"/>
          <w:spacing w:val="-7"/>
          <w:sz w:val="22"/>
          <w:szCs w:val="20"/>
        </w:rPr>
        <w:t xml:space="preserve"> </w:t>
      </w:r>
      <w:r w:rsidRPr="005442CD">
        <w:rPr>
          <w:rFonts w:ascii="Arial" w:hAnsi="Arial" w:cs="Arial"/>
          <w:sz w:val="22"/>
          <w:szCs w:val="20"/>
        </w:rPr>
        <w:t>of</w:t>
      </w:r>
      <w:r w:rsidRPr="005442CD">
        <w:rPr>
          <w:rFonts w:ascii="Arial" w:hAnsi="Arial" w:cs="Arial"/>
          <w:spacing w:val="-6"/>
          <w:sz w:val="22"/>
          <w:szCs w:val="20"/>
        </w:rPr>
        <w:t xml:space="preserve"> </w:t>
      </w:r>
      <w:r w:rsidRPr="005442CD">
        <w:rPr>
          <w:rFonts w:ascii="Arial" w:hAnsi="Arial" w:cs="Arial"/>
          <w:sz w:val="22"/>
          <w:szCs w:val="20"/>
        </w:rPr>
        <w:t>need.</w:t>
      </w:r>
    </w:p>
    <w:p w14:paraId="79B12676" w14:textId="2F290586" w:rsidR="00C97BF7" w:rsidRPr="005442CD" w:rsidRDefault="00C97BF7" w:rsidP="00C97BF7">
      <w:pPr>
        <w:pStyle w:val="BodyText"/>
        <w:ind w:left="119" w:right="105"/>
        <w:jc w:val="both"/>
        <w:rPr>
          <w:rFonts w:ascii="Arial" w:hAnsi="Arial" w:cs="Arial"/>
          <w:sz w:val="22"/>
          <w:szCs w:val="20"/>
        </w:rPr>
      </w:pPr>
      <w:r w:rsidRPr="005442CD">
        <w:rPr>
          <w:rFonts w:ascii="Arial" w:hAnsi="Arial" w:cs="Arial"/>
          <w:sz w:val="22"/>
          <w:szCs w:val="20"/>
        </w:rPr>
        <w:t>Where progress continues to be less than expected, staff might use formal and informal assessment information,</w:t>
      </w:r>
      <w:r w:rsidRPr="005442CD">
        <w:rPr>
          <w:rFonts w:ascii="Arial" w:hAnsi="Arial" w:cs="Arial"/>
          <w:spacing w:val="-11"/>
          <w:sz w:val="22"/>
          <w:szCs w:val="20"/>
        </w:rPr>
        <w:t xml:space="preserve"> </w:t>
      </w:r>
      <w:r w:rsidRPr="005442CD">
        <w:rPr>
          <w:rFonts w:ascii="Arial" w:hAnsi="Arial" w:cs="Arial"/>
          <w:sz w:val="22"/>
          <w:szCs w:val="20"/>
        </w:rPr>
        <w:t>diagnostic</w:t>
      </w:r>
      <w:r w:rsidRPr="005442CD">
        <w:rPr>
          <w:rFonts w:ascii="Arial" w:hAnsi="Arial" w:cs="Arial"/>
          <w:spacing w:val="-8"/>
          <w:sz w:val="22"/>
          <w:szCs w:val="20"/>
        </w:rPr>
        <w:t xml:space="preserve"> </w:t>
      </w:r>
      <w:r w:rsidRPr="005442CD">
        <w:rPr>
          <w:rFonts w:ascii="Arial" w:hAnsi="Arial" w:cs="Arial"/>
          <w:sz w:val="22"/>
          <w:szCs w:val="20"/>
        </w:rPr>
        <w:t>assessments,</w:t>
      </w:r>
      <w:r w:rsidRPr="005442CD">
        <w:rPr>
          <w:rFonts w:ascii="Arial" w:hAnsi="Arial" w:cs="Arial"/>
          <w:spacing w:val="-10"/>
          <w:sz w:val="22"/>
          <w:szCs w:val="20"/>
        </w:rPr>
        <w:t xml:space="preserve"> </w:t>
      </w:r>
      <w:r w:rsidRPr="005442CD">
        <w:rPr>
          <w:rFonts w:ascii="Arial" w:hAnsi="Arial" w:cs="Arial"/>
          <w:sz w:val="22"/>
          <w:szCs w:val="20"/>
        </w:rPr>
        <w:t>observations</w:t>
      </w:r>
      <w:r w:rsidRPr="005442CD">
        <w:rPr>
          <w:rFonts w:ascii="Arial" w:hAnsi="Arial" w:cs="Arial"/>
          <w:spacing w:val="-8"/>
          <w:sz w:val="22"/>
          <w:szCs w:val="20"/>
        </w:rPr>
        <w:t xml:space="preserve"> </w:t>
      </w:r>
      <w:r w:rsidRPr="005442CD">
        <w:rPr>
          <w:rFonts w:ascii="Arial" w:hAnsi="Arial" w:cs="Arial"/>
          <w:sz w:val="22"/>
          <w:szCs w:val="20"/>
        </w:rPr>
        <w:t>of</w:t>
      </w:r>
      <w:r w:rsidRPr="005442CD">
        <w:rPr>
          <w:rFonts w:ascii="Arial" w:hAnsi="Arial" w:cs="Arial"/>
          <w:spacing w:val="-9"/>
          <w:sz w:val="22"/>
          <w:szCs w:val="20"/>
        </w:rPr>
        <w:t xml:space="preserve"> </w:t>
      </w:r>
      <w:r w:rsidRPr="005442CD">
        <w:rPr>
          <w:rFonts w:ascii="Arial" w:hAnsi="Arial" w:cs="Arial"/>
          <w:sz w:val="22"/>
          <w:szCs w:val="20"/>
        </w:rPr>
        <w:t>children</w:t>
      </w:r>
      <w:r w:rsidRPr="005442CD">
        <w:rPr>
          <w:rFonts w:ascii="Arial" w:hAnsi="Arial" w:cs="Arial"/>
          <w:spacing w:val="-8"/>
          <w:sz w:val="22"/>
          <w:szCs w:val="20"/>
        </w:rPr>
        <w:t xml:space="preserve"> </w:t>
      </w:r>
      <w:r w:rsidRPr="005442CD">
        <w:rPr>
          <w:rFonts w:ascii="Arial" w:hAnsi="Arial" w:cs="Arial"/>
          <w:sz w:val="22"/>
          <w:szCs w:val="20"/>
        </w:rPr>
        <w:t>in</w:t>
      </w:r>
      <w:r w:rsidRPr="005442CD">
        <w:rPr>
          <w:rFonts w:ascii="Arial" w:hAnsi="Arial" w:cs="Arial"/>
          <w:spacing w:val="-8"/>
          <w:sz w:val="22"/>
          <w:szCs w:val="20"/>
        </w:rPr>
        <w:t xml:space="preserve"> </w:t>
      </w:r>
      <w:r w:rsidRPr="005442CD">
        <w:rPr>
          <w:rFonts w:ascii="Arial" w:hAnsi="Arial" w:cs="Arial"/>
          <w:sz w:val="22"/>
          <w:szCs w:val="20"/>
        </w:rPr>
        <w:t>class</w:t>
      </w:r>
      <w:r w:rsidRPr="005442CD">
        <w:rPr>
          <w:rFonts w:ascii="Arial" w:hAnsi="Arial" w:cs="Arial"/>
          <w:spacing w:val="-8"/>
          <w:sz w:val="22"/>
          <w:szCs w:val="20"/>
        </w:rPr>
        <w:t xml:space="preserve"> </w:t>
      </w:r>
      <w:r w:rsidRPr="005442CD">
        <w:rPr>
          <w:rFonts w:ascii="Arial" w:hAnsi="Arial" w:cs="Arial"/>
          <w:sz w:val="22"/>
          <w:szCs w:val="20"/>
        </w:rPr>
        <w:t>and</w:t>
      </w:r>
      <w:r w:rsidRPr="005442CD">
        <w:rPr>
          <w:rFonts w:ascii="Arial" w:hAnsi="Arial" w:cs="Arial"/>
          <w:spacing w:val="-9"/>
          <w:sz w:val="22"/>
          <w:szCs w:val="20"/>
        </w:rPr>
        <w:t xml:space="preserve"> </w:t>
      </w:r>
      <w:r w:rsidRPr="005442CD">
        <w:rPr>
          <w:rFonts w:ascii="Arial" w:hAnsi="Arial" w:cs="Arial"/>
          <w:sz w:val="22"/>
          <w:szCs w:val="20"/>
        </w:rPr>
        <w:t>the</w:t>
      </w:r>
      <w:r w:rsidRPr="005442CD">
        <w:rPr>
          <w:rFonts w:ascii="Arial" w:hAnsi="Arial" w:cs="Arial"/>
          <w:spacing w:val="-9"/>
          <w:sz w:val="22"/>
          <w:szCs w:val="20"/>
        </w:rPr>
        <w:t xml:space="preserve"> </w:t>
      </w:r>
      <w:r w:rsidRPr="005442CD">
        <w:rPr>
          <w:rFonts w:ascii="Arial" w:hAnsi="Arial" w:cs="Arial"/>
          <w:sz w:val="22"/>
          <w:szCs w:val="20"/>
        </w:rPr>
        <w:t>wider</w:t>
      </w:r>
      <w:r w:rsidRPr="005442CD">
        <w:rPr>
          <w:rFonts w:ascii="Arial" w:hAnsi="Arial" w:cs="Arial"/>
          <w:spacing w:val="-10"/>
          <w:sz w:val="22"/>
          <w:szCs w:val="20"/>
        </w:rPr>
        <w:t xml:space="preserve"> </w:t>
      </w:r>
      <w:r w:rsidRPr="005442CD">
        <w:rPr>
          <w:rFonts w:ascii="Arial" w:hAnsi="Arial" w:cs="Arial"/>
          <w:sz w:val="22"/>
          <w:szCs w:val="20"/>
        </w:rPr>
        <w:t>school,</w:t>
      </w:r>
      <w:r w:rsidRPr="005442CD">
        <w:rPr>
          <w:rFonts w:ascii="Arial" w:hAnsi="Arial" w:cs="Arial"/>
          <w:spacing w:val="-10"/>
          <w:sz w:val="22"/>
          <w:szCs w:val="20"/>
        </w:rPr>
        <w:t xml:space="preserve"> </w:t>
      </w:r>
      <w:r w:rsidRPr="005442CD">
        <w:rPr>
          <w:rFonts w:ascii="Arial" w:hAnsi="Arial" w:cs="Arial"/>
          <w:sz w:val="22"/>
          <w:szCs w:val="20"/>
        </w:rPr>
        <w:t>information</w:t>
      </w:r>
      <w:r w:rsidRPr="005442CD">
        <w:rPr>
          <w:rFonts w:ascii="Arial" w:hAnsi="Arial" w:cs="Arial"/>
          <w:spacing w:val="-8"/>
          <w:sz w:val="22"/>
          <w:szCs w:val="20"/>
        </w:rPr>
        <w:t xml:space="preserve"> </w:t>
      </w:r>
      <w:r w:rsidRPr="005442CD">
        <w:rPr>
          <w:rFonts w:ascii="Arial" w:hAnsi="Arial" w:cs="Arial"/>
          <w:sz w:val="22"/>
          <w:szCs w:val="20"/>
        </w:rPr>
        <w:t>from discussions</w:t>
      </w:r>
      <w:r w:rsidRPr="005442CD">
        <w:rPr>
          <w:rFonts w:ascii="Arial" w:hAnsi="Arial" w:cs="Arial"/>
          <w:spacing w:val="-13"/>
          <w:sz w:val="22"/>
          <w:szCs w:val="20"/>
        </w:rPr>
        <w:t xml:space="preserve"> </w:t>
      </w:r>
      <w:r w:rsidRPr="005442CD">
        <w:rPr>
          <w:rFonts w:ascii="Arial" w:hAnsi="Arial" w:cs="Arial"/>
          <w:sz w:val="22"/>
          <w:szCs w:val="20"/>
        </w:rPr>
        <w:t>with</w:t>
      </w:r>
      <w:r w:rsidRPr="005442CD">
        <w:rPr>
          <w:rFonts w:ascii="Arial" w:hAnsi="Arial" w:cs="Arial"/>
          <w:spacing w:val="-12"/>
          <w:sz w:val="22"/>
          <w:szCs w:val="20"/>
        </w:rPr>
        <w:t xml:space="preserve"> </w:t>
      </w:r>
      <w:r w:rsidRPr="005442CD">
        <w:rPr>
          <w:rFonts w:ascii="Arial" w:hAnsi="Arial" w:cs="Arial"/>
          <w:sz w:val="22"/>
          <w:szCs w:val="20"/>
        </w:rPr>
        <w:t>children,</w:t>
      </w:r>
      <w:r w:rsidRPr="005442CD">
        <w:rPr>
          <w:rFonts w:ascii="Arial" w:hAnsi="Arial" w:cs="Arial"/>
          <w:spacing w:val="-12"/>
          <w:sz w:val="22"/>
          <w:szCs w:val="20"/>
        </w:rPr>
        <w:t xml:space="preserve"> </w:t>
      </w:r>
      <w:r w:rsidRPr="005442CD">
        <w:rPr>
          <w:rFonts w:ascii="Arial" w:hAnsi="Arial" w:cs="Arial"/>
          <w:sz w:val="22"/>
          <w:szCs w:val="20"/>
        </w:rPr>
        <w:t>information</w:t>
      </w:r>
      <w:r w:rsidRPr="005442CD">
        <w:rPr>
          <w:rFonts w:ascii="Arial" w:hAnsi="Arial" w:cs="Arial"/>
          <w:spacing w:val="-13"/>
          <w:sz w:val="22"/>
          <w:szCs w:val="20"/>
        </w:rPr>
        <w:t xml:space="preserve"> </w:t>
      </w:r>
      <w:r w:rsidRPr="005442CD">
        <w:rPr>
          <w:rFonts w:ascii="Arial" w:hAnsi="Arial" w:cs="Arial"/>
          <w:sz w:val="22"/>
          <w:szCs w:val="20"/>
        </w:rPr>
        <w:t>from</w:t>
      </w:r>
      <w:r w:rsidRPr="005442CD">
        <w:rPr>
          <w:rFonts w:ascii="Arial" w:hAnsi="Arial" w:cs="Arial"/>
          <w:spacing w:val="-15"/>
          <w:sz w:val="22"/>
          <w:szCs w:val="20"/>
        </w:rPr>
        <w:t xml:space="preserve"> </w:t>
      </w:r>
      <w:r w:rsidRPr="005442CD">
        <w:rPr>
          <w:rFonts w:ascii="Arial" w:hAnsi="Arial" w:cs="Arial"/>
          <w:sz w:val="22"/>
          <w:szCs w:val="20"/>
        </w:rPr>
        <w:t>parents,</w:t>
      </w:r>
      <w:r w:rsidRPr="005442CD">
        <w:rPr>
          <w:rFonts w:ascii="Arial" w:hAnsi="Arial" w:cs="Arial"/>
          <w:spacing w:val="-12"/>
          <w:sz w:val="22"/>
          <w:szCs w:val="20"/>
        </w:rPr>
        <w:t xml:space="preserve"> </w:t>
      </w:r>
      <w:r w:rsidRPr="005442CD">
        <w:rPr>
          <w:rFonts w:ascii="Arial" w:hAnsi="Arial" w:cs="Arial"/>
          <w:sz w:val="22"/>
          <w:szCs w:val="20"/>
        </w:rPr>
        <w:t>information</w:t>
      </w:r>
      <w:r w:rsidRPr="005442CD">
        <w:rPr>
          <w:rFonts w:ascii="Arial" w:hAnsi="Arial" w:cs="Arial"/>
          <w:spacing w:val="-12"/>
          <w:sz w:val="22"/>
          <w:szCs w:val="20"/>
        </w:rPr>
        <w:t xml:space="preserve"> </w:t>
      </w:r>
      <w:r w:rsidRPr="005442CD">
        <w:rPr>
          <w:rFonts w:ascii="Arial" w:hAnsi="Arial" w:cs="Arial"/>
          <w:sz w:val="22"/>
          <w:szCs w:val="20"/>
        </w:rPr>
        <w:t>from</w:t>
      </w:r>
      <w:r w:rsidRPr="005442CD">
        <w:rPr>
          <w:rFonts w:ascii="Arial" w:hAnsi="Arial" w:cs="Arial"/>
          <w:spacing w:val="-12"/>
          <w:sz w:val="22"/>
          <w:szCs w:val="20"/>
        </w:rPr>
        <w:t xml:space="preserve"> </w:t>
      </w:r>
      <w:r w:rsidRPr="005442CD">
        <w:rPr>
          <w:rFonts w:ascii="Arial" w:hAnsi="Arial" w:cs="Arial"/>
          <w:sz w:val="22"/>
          <w:szCs w:val="20"/>
        </w:rPr>
        <w:t>previous</w:t>
      </w:r>
      <w:r w:rsidRPr="005442CD">
        <w:rPr>
          <w:rFonts w:ascii="Arial" w:hAnsi="Arial" w:cs="Arial"/>
          <w:spacing w:val="-13"/>
          <w:sz w:val="22"/>
          <w:szCs w:val="20"/>
        </w:rPr>
        <w:t xml:space="preserve"> </w:t>
      </w:r>
      <w:r w:rsidRPr="005442CD">
        <w:rPr>
          <w:rFonts w:ascii="Arial" w:hAnsi="Arial" w:cs="Arial"/>
          <w:sz w:val="22"/>
          <w:szCs w:val="20"/>
        </w:rPr>
        <w:t>settings</w:t>
      </w:r>
      <w:r w:rsidRPr="005442CD">
        <w:rPr>
          <w:rFonts w:ascii="Arial" w:hAnsi="Arial" w:cs="Arial"/>
          <w:spacing w:val="-12"/>
          <w:sz w:val="22"/>
          <w:szCs w:val="20"/>
        </w:rPr>
        <w:t xml:space="preserve"> </w:t>
      </w:r>
      <w:r w:rsidRPr="005442CD">
        <w:rPr>
          <w:rFonts w:ascii="Arial" w:hAnsi="Arial" w:cs="Arial"/>
          <w:sz w:val="22"/>
          <w:szCs w:val="20"/>
        </w:rPr>
        <w:t>and</w:t>
      </w:r>
      <w:r w:rsidRPr="005442CD">
        <w:rPr>
          <w:rFonts w:ascii="Arial" w:hAnsi="Arial" w:cs="Arial"/>
          <w:spacing w:val="-12"/>
          <w:sz w:val="22"/>
          <w:szCs w:val="20"/>
        </w:rPr>
        <w:t xml:space="preserve"> </w:t>
      </w:r>
      <w:r w:rsidRPr="005442CD">
        <w:rPr>
          <w:rFonts w:ascii="Arial" w:hAnsi="Arial" w:cs="Arial"/>
          <w:sz w:val="22"/>
          <w:szCs w:val="20"/>
        </w:rPr>
        <w:t>information</w:t>
      </w:r>
      <w:r w:rsidRPr="005442CD">
        <w:rPr>
          <w:rFonts w:ascii="Arial" w:hAnsi="Arial" w:cs="Arial"/>
          <w:spacing w:val="-12"/>
          <w:sz w:val="22"/>
          <w:szCs w:val="20"/>
        </w:rPr>
        <w:t xml:space="preserve"> </w:t>
      </w:r>
      <w:r w:rsidRPr="005442CD">
        <w:rPr>
          <w:rFonts w:ascii="Arial" w:hAnsi="Arial" w:cs="Arial"/>
          <w:sz w:val="22"/>
          <w:szCs w:val="20"/>
        </w:rPr>
        <w:t xml:space="preserve">from other agencies to help build a picture of the child </w:t>
      </w:r>
      <w:r w:rsidR="008B3B00" w:rsidRPr="005442CD">
        <w:rPr>
          <w:rFonts w:ascii="Arial" w:hAnsi="Arial" w:cs="Arial"/>
          <w:sz w:val="22"/>
          <w:szCs w:val="20"/>
        </w:rPr>
        <w:t>to</w:t>
      </w:r>
      <w:r w:rsidRPr="005442CD">
        <w:rPr>
          <w:rFonts w:ascii="Arial" w:hAnsi="Arial" w:cs="Arial"/>
          <w:sz w:val="22"/>
          <w:szCs w:val="20"/>
        </w:rPr>
        <w:t xml:space="preserve"> determine what support the child</w:t>
      </w:r>
      <w:r w:rsidRPr="005442CD">
        <w:rPr>
          <w:rFonts w:ascii="Arial" w:hAnsi="Arial" w:cs="Arial"/>
          <w:spacing w:val="-31"/>
          <w:sz w:val="22"/>
          <w:szCs w:val="20"/>
        </w:rPr>
        <w:t xml:space="preserve"> </w:t>
      </w:r>
      <w:r w:rsidRPr="005442CD">
        <w:rPr>
          <w:rFonts w:ascii="Arial" w:hAnsi="Arial" w:cs="Arial"/>
          <w:sz w:val="22"/>
          <w:szCs w:val="20"/>
        </w:rPr>
        <w:t>needs.</w:t>
      </w:r>
    </w:p>
    <w:p w14:paraId="1C1D792D" w14:textId="77777777" w:rsidR="00C97BF7" w:rsidRPr="005442CD" w:rsidRDefault="00C97BF7" w:rsidP="00C97BF7">
      <w:pPr>
        <w:pStyle w:val="BodyText"/>
        <w:spacing w:before="1"/>
        <w:rPr>
          <w:rFonts w:ascii="Arial" w:hAnsi="Arial" w:cs="Arial"/>
          <w:sz w:val="22"/>
          <w:szCs w:val="20"/>
        </w:rPr>
      </w:pPr>
    </w:p>
    <w:p w14:paraId="31BE7403" w14:textId="44EBF80D" w:rsidR="00C97BF7" w:rsidRPr="005442CD" w:rsidRDefault="00C97BF7" w:rsidP="00C97BF7">
      <w:pPr>
        <w:pStyle w:val="BodyText"/>
        <w:ind w:left="119" w:right="105"/>
        <w:jc w:val="both"/>
        <w:rPr>
          <w:rFonts w:ascii="Arial" w:hAnsi="Arial" w:cs="Arial"/>
          <w:sz w:val="22"/>
          <w:szCs w:val="20"/>
        </w:rPr>
      </w:pPr>
      <w:r w:rsidRPr="005442CD">
        <w:rPr>
          <w:rFonts w:ascii="Arial" w:hAnsi="Arial" w:cs="Arial"/>
          <w:sz w:val="22"/>
          <w:szCs w:val="20"/>
        </w:rPr>
        <w:t>If</w:t>
      </w:r>
      <w:r w:rsidRPr="005442CD">
        <w:rPr>
          <w:rFonts w:ascii="Arial" w:hAnsi="Arial" w:cs="Arial"/>
          <w:spacing w:val="-14"/>
          <w:sz w:val="22"/>
          <w:szCs w:val="20"/>
        </w:rPr>
        <w:t xml:space="preserve"> </w:t>
      </w:r>
      <w:r w:rsidRPr="005442CD">
        <w:rPr>
          <w:rFonts w:ascii="Arial" w:hAnsi="Arial" w:cs="Arial"/>
          <w:sz w:val="22"/>
          <w:szCs w:val="20"/>
        </w:rPr>
        <w:t>the</w:t>
      </w:r>
      <w:r w:rsidRPr="005442CD">
        <w:rPr>
          <w:rFonts w:ascii="Arial" w:hAnsi="Arial" w:cs="Arial"/>
          <w:spacing w:val="-14"/>
          <w:sz w:val="22"/>
          <w:szCs w:val="20"/>
        </w:rPr>
        <w:t xml:space="preserve"> </w:t>
      </w:r>
      <w:r w:rsidRPr="005442CD">
        <w:rPr>
          <w:rFonts w:ascii="Arial" w:hAnsi="Arial" w:cs="Arial"/>
          <w:sz w:val="22"/>
          <w:szCs w:val="20"/>
        </w:rPr>
        <w:t>support</w:t>
      </w:r>
      <w:r w:rsidRPr="005442CD">
        <w:rPr>
          <w:rFonts w:ascii="Arial" w:hAnsi="Arial" w:cs="Arial"/>
          <w:spacing w:val="-13"/>
          <w:sz w:val="22"/>
          <w:szCs w:val="20"/>
        </w:rPr>
        <w:t xml:space="preserve"> </w:t>
      </w:r>
      <w:r w:rsidRPr="005442CD">
        <w:rPr>
          <w:rFonts w:ascii="Arial" w:hAnsi="Arial" w:cs="Arial"/>
          <w:sz w:val="22"/>
          <w:szCs w:val="20"/>
        </w:rPr>
        <w:t>needed</w:t>
      </w:r>
      <w:r w:rsidRPr="005442CD">
        <w:rPr>
          <w:rFonts w:ascii="Arial" w:hAnsi="Arial" w:cs="Arial"/>
          <w:spacing w:val="-13"/>
          <w:sz w:val="22"/>
          <w:szCs w:val="20"/>
        </w:rPr>
        <w:t xml:space="preserve"> </w:t>
      </w:r>
      <w:r w:rsidRPr="005442CD">
        <w:rPr>
          <w:rFonts w:ascii="Arial" w:hAnsi="Arial" w:cs="Arial"/>
          <w:sz w:val="22"/>
          <w:szCs w:val="20"/>
        </w:rPr>
        <w:t>can</w:t>
      </w:r>
      <w:r w:rsidRPr="005442CD">
        <w:rPr>
          <w:rFonts w:ascii="Arial" w:hAnsi="Arial" w:cs="Arial"/>
          <w:spacing w:val="-14"/>
          <w:sz w:val="22"/>
          <w:szCs w:val="20"/>
        </w:rPr>
        <w:t xml:space="preserve"> </w:t>
      </w:r>
      <w:r w:rsidRPr="005442CD">
        <w:rPr>
          <w:rFonts w:ascii="Arial" w:hAnsi="Arial" w:cs="Arial"/>
          <w:sz w:val="22"/>
          <w:szCs w:val="20"/>
        </w:rPr>
        <w:t>be</w:t>
      </w:r>
      <w:r w:rsidRPr="005442CD">
        <w:rPr>
          <w:rFonts w:ascii="Arial" w:hAnsi="Arial" w:cs="Arial"/>
          <w:spacing w:val="-15"/>
          <w:sz w:val="22"/>
          <w:szCs w:val="20"/>
        </w:rPr>
        <w:t xml:space="preserve"> </w:t>
      </w:r>
      <w:r w:rsidRPr="005442CD">
        <w:rPr>
          <w:rFonts w:ascii="Arial" w:hAnsi="Arial" w:cs="Arial"/>
          <w:sz w:val="22"/>
          <w:szCs w:val="20"/>
        </w:rPr>
        <w:t>provided</w:t>
      </w:r>
      <w:r w:rsidRPr="005442CD">
        <w:rPr>
          <w:rFonts w:ascii="Arial" w:hAnsi="Arial" w:cs="Arial"/>
          <w:spacing w:val="-15"/>
          <w:sz w:val="22"/>
          <w:szCs w:val="20"/>
        </w:rPr>
        <w:t xml:space="preserve"> </w:t>
      </w:r>
      <w:r w:rsidRPr="005442CD">
        <w:rPr>
          <w:rFonts w:ascii="Arial" w:hAnsi="Arial" w:cs="Arial"/>
          <w:sz w:val="22"/>
          <w:szCs w:val="20"/>
        </w:rPr>
        <w:t>by</w:t>
      </w:r>
      <w:r w:rsidRPr="005442CD">
        <w:rPr>
          <w:rFonts w:ascii="Arial" w:hAnsi="Arial" w:cs="Arial"/>
          <w:spacing w:val="-14"/>
          <w:sz w:val="22"/>
          <w:szCs w:val="20"/>
        </w:rPr>
        <w:t xml:space="preserve"> </w:t>
      </w:r>
      <w:r w:rsidRPr="005442CD">
        <w:rPr>
          <w:rFonts w:ascii="Arial" w:hAnsi="Arial" w:cs="Arial"/>
          <w:sz w:val="22"/>
          <w:szCs w:val="20"/>
        </w:rPr>
        <w:t>adapting</w:t>
      </w:r>
      <w:r w:rsidRPr="005442CD">
        <w:rPr>
          <w:rFonts w:ascii="Arial" w:hAnsi="Arial" w:cs="Arial"/>
          <w:spacing w:val="-15"/>
          <w:sz w:val="22"/>
          <w:szCs w:val="20"/>
        </w:rPr>
        <w:t xml:space="preserve"> </w:t>
      </w:r>
      <w:r w:rsidRPr="005442CD">
        <w:rPr>
          <w:rFonts w:ascii="Arial" w:hAnsi="Arial" w:cs="Arial"/>
          <w:sz w:val="22"/>
          <w:szCs w:val="20"/>
        </w:rPr>
        <w:t>the</w:t>
      </w:r>
      <w:r w:rsidRPr="005442CD">
        <w:rPr>
          <w:rFonts w:ascii="Arial" w:hAnsi="Arial" w:cs="Arial"/>
          <w:spacing w:val="-13"/>
          <w:sz w:val="22"/>
          <w:szCs w:val="20"/>
        </w:rPr>
        <w:t xml:space="preserve"> </w:t>
      </w:r>
      <w:r w:rsidRPr="005442CD">
        <w:rPr>
          <w:rFonts w:ascii="Arial" w:hAnsi="Arial" w:cs="Arial"/>
          <w:sz w:val="22"/>
          <w:szCs w:val="20"/>
        </w:rPr>
        <w:t>school’s</w:t>
      </w:r>
      <w:r w:rsidRPr="005442CD">
        <w:rPr>
          <w:rFonts w:ascii="Arial" w:hAnsi="Arial" w:cs="Arial"/>
          <w:spacing w:val="-15"/>
          <w:sz w:val="22"/>
          <w:szCs w:val="20"/>
        </w:rPr>
        <w:t xml:space="preserve"> </w:t>
      </w:r>
      <w:r w:rsidRPr="005442CD">
        <w:rPr>
          <w:rFonts w:ascii="Arial" w:hAnsi="Arial" w:cs="Arial"/>
          <w:sz w:val="22"/>
          <w:szCs w:val="20"/>
        </w:rPr>
        <w:t>core</w:t>
      </w:r>
      <w:r w:rsidRPr="005442CD">
        <w:rPr>
          <w:rFonts w:ascii="Arial" w:hAnsi="Arial" w:cs="Arial"/>
          <w:spacing w:val="-15"/>
          <w:sz w:val="22"/>
          <w:szCs w:val="20"/>
        </w:rPr>
        <w:t xml:space="preserve"> </w:t>
      </w:r>
      <w:r w:rsidR="008B3B00" w:rsidRPr="005442CD">
        <w:rPr>
          <w:rFonts w:ascii="Arial" w:hAnsi="Arial" w:cs="Arial"/>
          <w:sz w:val="22"/>
          <w:szCs w:val="20"/>
        </w:rPr>
        <w:t>offer,</w:t>
      </w:r>
      <w:r w:rsidRPr="005442CD">
        <w:rPr>
          <w:rFonts w:ascii="Arial" w:hAnsi="Arial" w:cs="Arial"/>
          <w:spacing w:val="-17"/>
          <w:sz w:val="22"/>
          <w:szCs w:val="20"/>
        </w:rPr>
        <w:t xml:space="preserve"> </w:t>
      </w:r>
      <w:r w:rsidRPr="005442CD">
        <w:rPr>
          <w:rFonts w:ascii="Arial" w:hAnsi="Arial" w:cs="Arial"/>
          <w:sz w:val="22"/>
          <w:szCs w:val="20"/>
        </w:rPr>
        <w:t>then</w:t>
      </w:r>
      <w:r w:rsidRPr="005442CD">
        <w:rPr>
          <w:rFonts w:ascii="Arial" w:hAnsi="Arial" w:cs="Arial"/>
          <w:spacing w:val="-12"/>
          <w:sz w:val="22"/>
          <w:szCs w:val="20"/>
        </w:rPr>
        <w:t xml:space="preserve"> </w:t>
      </w:r>
      <w:r w:rsidRPr="005442CD">
        <w:rPr>
          <w:rFonts w:ascii="Arial" w:hAnsi="Arial" w:cs="Arial"/>
          <w:sz w:val="22"/>
          <w:szCs w:val="20"/>
        </w:rPr>
        <w:t>a</w:t>
      </w:r>
      <w:r w:rsidRPr="005442CD">
        <w:rPr>
          <w:rFonts w:ascii="Arial" w:hAnsi="Arial" w:cs="Arial"/>
          <w:spacing w:val="-14"/>
          <w:sz w:val="22"/>
          <w:szCs w:val="20"/>
        </w:rPr>
        <w:t xml:space="preserve"> </w:t>
      </w:r>
      <w:r w:rsidRPr="005442CD">
        <w:rPr>
          <w:rFonts w:ascii="Arial" w:hAnsi="Arial" w:cs="Arial"/>
          <w:sz w:val="22"/>
          <w:szCs w:val="20"/>
        </w:rPr>
        <w:t>child</w:t>
      </w:r>
      <w:r w:rsidRPr="005442CD">
        <w:rPr>
          <w:rFonts w:ascii="Arial" w:hAnsi="Arial" w:cs="Arial"/>
          <w:spacing w:val="-13"/>
          <w:sz w:val="22"/>
          <w:szCs w:val="20"/>
        </w:rPr>
        <w:t xml:space="preserve"> </w:t>
      </w:r>
      <w:r w:rsidRPr="005442CD">
        <w:rPr>
          <w:rFonts w:ascii="Arial" w:hAnsi="Arial" w:cs="Arial"/>
          <w:sz w:val="22"/>
          <w:szCs w:val="20"/>
        </w:rPr>
        <w:t>might</w:t>
      </w:r>
      <w:r w:rsidRPr="005442CD">
        <w:rPr>
          <w:rFonts w:ascii="Arial" w:hAnsi="Arial" w:cs="Arial"/>
          <w:spacing w:val="-15"/>
          <w:sz w:val="22"/>
          <w:szCs w:val="20"/>
        </w:rPr>
        <w:t xml:space="preserve"> </w:t>
      </w:r>
      <w:r w:rsidRPr="005442CD">
        <w:rPr>
          <w:rFonts w:ascii="Arial" w:hAnsi="Arial" w:cs="Arial"/>
          <w:sz w:val="22"/>
          <w:szCs w:val="20"/>
        </w:rPr>
        <w:t>not</w:t>
      </w:r>
      <w:r w:rsidRPr="005442CD">
        <w:rPr>
          <w:rFonts w:ascii="Arial" w:hAnsi="Arial" w:cs="Arial"/>
          <w:spacing w:val="-14"/>
          <w:sz w:val="22"/>
          <w:szCs w:val="20"/>
        </w:rPr>
        <w:t xml:space="preserve"> </w:t>
      </w:r>
      <w:r w:rsidRPr="005442CD">
        <w:rPr>
          <w:rFonts w:ascii="Arial" w:hAnsi="Arial" w:cs="Arial"/>
          <w:sz w:val="22"/>
          <w:szCs w:val="20"/>
        </w:rPr>
        <w:t>be</w:t>
      </w:r>
      <w:r w:rsidRPr="005442CD">
        <w:rPr>
          <w:rFonts w:ascii="Arial" w:hAnsi="Arial" w:cs="Arial"/>
          <w:spacing w:val="-13"/>
          <w:sz w:val="22"/>
          <w:szCs w:val="20"/>
        </w:rPr>
        <w:t xml:space="preserve"> </w:t>
      </w:r>
      <w:r w:rsidRPr="005442CD">
        <w:rPr>
          <w:rFonts w:ascii="Arial" w:hAnsi="Arial" w:cs="Arial"/>
          <w:sz w:val="22"/>
          <w:szCs w:val="20"/>
        </w:rPr>
        <w:t>considered SEND</w:t>
      </w:r>
      <w:r w:rsidRPr="005442CD">
        <w:rPr>
          <w:rFonts w:ascii="Arial" w:hAnsi="Arial" w:cs="Arial"/>
          <w:spacing w:val="-6"/>
          <w:sz w:val="22"/>
          <w:szCs w:val="20"/>
        </w:rPr>
        <w:t xml:space="preserve"> </w:t>
      </w:r>
      <w:r w:rsidRPr="005442CD">
        <w:rPr>
          <w:rFonts w:ascii="Arial" w:hAnsi="Arial" w:cs="Arial"/>
          <w:sz w:val="22"/>
          <w:szCs w:val="20"/>
        </w:rPr>
        <w:t>or</w:t>
      </w:r>
      <w:r w:rsidRPr="005442CD">
        <w:rPr>
          <w:rFonts w:ascii="Arial" w:hAnsi="Arial" w:cs="Arial"/>
          <w:spacing w:val="-8"/>
          <w:sz w:val="22"/>
          <w:szCs w:val="20"/>
        </w:rPr>
        <w:t xml:space="preserve"> </w:t>
      </w:r>
      <w:r w:rsidRPr="005442CD">
        <w:rPr>
          <w:rFonts w:ascii="Arial" w:hAnsi="Arial" w:cs="Arial"/>
          <w:sz w:val="22"/>
          <w:szCs w:val="20"/>
        </w:rPr>
        <w:t>placed</w:t>
      </w:r>
      <w:r w:rsidRPr="005442CD">
        <w:rPr>
          <w:rFonts w:ascii="Arial" w:hAnsi="Arial" w:cs="Arial"/>
          <w:spacing w:val="-5"/>
          <w:sz w:val="22"/>
          <w:szCs w:val="20"/>
        </w:rPr>
        <w:t xml:space="preserve"> </w:t>
      </w:r>
      <w:r w:rsidRPr="005442CD">
        <w:rPr>
          <w:rFonts w:ascii="Arial" w:hAnsi="Arial" w:cs="Arial"/>
          <w:sz w:val="22"/>
          <w:szCs w:val="20"/>
        </w:rPr>
        <w:t>on</w:t>
      </w:r>
      <w:r w:rsidRPr="005442CD">
        <w:rPr>
          <w:rFonts w:ascii="Arial" w:hAnsi="Arial" w:cs="Arial"/>
          <w:spacing w:val="-5"/>
          <w:sz w:val="22"/>
          <w:szCs w:val="20"/>
        </w:rPr>
        <w:t xml:space="preserve"> </w:t>
      </w:r>
      <w:r w:rsidRPr="005442CD">
        <w:rPr>
          <w:rFonts w:ascii="Arial" w:hAnsi="Arial" w:cs="Arial"/>
          <w:sz w:val="22"/>
          <w:szCs w:val="20"/>
        </w:rPr>
        <w:t>the</w:t>
      </w:r>
      <w:r w:rsidRPr="005442CD">
        <w:rPr>
          <w:rFonts w:ascii="Arial" w:hAnsi="Arial" w:cs="Arial"/>
          <w:spacing w:val="-4"/>
          <w:sz w:val="22"/>
          <w:szCs w:val="20"/>
        </w:rPr>
        <w:t xml:space="preserve"> </w:t>
      </w:r>
      <w:r w:rsidRPr="005442CD">
        <w:rPr>
          <w:rFonts w:ascii="Arial" w:hAnsi="Arial" w:cs="Arial"/>
          <w:sz w:val="22"/>
          <w:szCs w:val="20"/>
        </w:rPr>
        <w:t>SEND</w:t>
      </w:r>
      <w:r w:rsidRPr="005442CD">
        <w:rPr>
          <w:rFonts w:ascii="Arial" w:hAnsi="Arial" w:cs="Arial"/>
          <w:spacing w:val="-5"/>
          <w:sz w:val="22"/>
          <w:szCs w:val="20"/>
        </w:rPr>
        <w:t xml:space="preserve"> </w:t>
      </w:r>
      <w:r w:rsidRPr="005442CD">
        <w:rPr>
          <w:rFonts w:ascii="Arial" w:hAnsi="Arial" w:cs="Arial"/>
          <w:sz w:val="22"/>
          <w:szCs w:val="20"/>
        </w:rPr>
        <w:t>register.</w:t>
      </w:r>
      <w:r w:rsidRPr="005442CD">
        <w:rPr>
          <w:rFonts w:ascii="Arial" w:hAnsi="Arial" w:cs="Arial"/>
          <w:spacing w:val="-8"/>
          <w:sz w:val="22"/>
          <w:szCs w:val="20"/>
        </w:rPr>
        <w:t xml:space="preserve"> </w:t>
      </w:r>
      <w:r w:rsidRPr="005442CD">
        <w:rPr>
          <w:rFonts w:ascii="Arial" w:hAnsi="Arial" w:cs="Arial"/>
          <w:sz w:val="22"/>
          <w:szCs w:val="20"/>
        </w:rPr>
        <w:t>If,</w:t>
      </w:r>
      <w:r w:rsidRPr="005442CD">
        <w:rPr>
          <w:rFonts w:ascii="Arial" w:hAnsi="Arial" w:cs="Arial"/>
          <w:spacing w:val="-6"/>
          <w:sz w:val="22"/>
          <w:szCs w:val="20"/>
        </w:rPr>
        <w:t xml:space="preserve"> </w:t>
      </w:r>
      <w:r w:rsidRPr="005442CD">
        <w:rPr>
          <w:rFonts w:ascii="Arial" w:hAnsi="Arial" w:cs="Arial"/>
          <w:sz w:val="22"/>
          <w:szCs w:val="20"/>
        </w:rPr>
        <w:t>however,</w:t>
      </w:r>
      <w:r w:rsidRPr="005442CD">
        <w:rPr>
          <w:rFonts w:ascii="Arial" w:hAnsi="Arial" w:cs="Arial"/>
          <w:spacing w:val="-6"/>
          <w:sz w:val="22"/>
          <w:szCs w:val="20"/>
        </w:rPr>
        <w:t xml:space="preserve"> </w:t>
      </w:r>
      <w:r w:rsidRPr="005442CD">
        <w:rPr>
          <w:rFonts w:ascii="Arial" w:hAnsi="Arial" w:cs="Arial"/>
          <w:sz w:val="22"/>
          <w:szCs w:val="20"/>
        </w:rPr>
        <w:t>the</w:t>
      </w:r>
      <w:r w:rsidRPr="005442CD">
        <w:rPr>
          <w:rFonts w:ascii="Arial" w:hAnsi="Arial" w:cs="Arial"/>
          <w:spacing w:val="-6"/>
          <w:sz w:val="22"/>
          <w:szCs w:val="20"/>
        </w:rPr>
        <w:t xml:space="preserve"> </w:t>
      </w:r>
      <w:r w:rsidRPr="005442CD">
        <w:rPr>
          <w:rFonts w:ascii="Arial" w:hAnsi="Arial" w:cs="Arial"/>
          <w:sz w:val="22"/>
          <w:szCs w:val="20"/>
        </w:rPr>
        <w:t>support</w:t>
      </w:r>
      <w:r w:rsidRPr="005442CD">
        <w:rPr>
          <w:rFonts w:ascii="Arial" w:hAnsi="Arial" w:cs="Arial"/>
          <w:spacing w:val="-5"/>
          <w:sz w:val="22"/>
          <w:szCs w:val="20"/>
        </w:rPr>
        <w:t xml:space="preserve"> </w:t>
      </w:r>
      <w:r w:rsidRPr="005442CD">
        <w:rPr>
          <w:rFonts w:ascii="Arial" w:hAnsi="Arial" w:cs="Arial"/>
          <w:sz w:val="22"/>
          <w:szCs w:val="20"/>
        </w:rPr>
        <w:t>required</w:t>
      </w:r>
      <w:r w:rsidRPr="005442CD">
        <w:rPr>
          <w:rFonts w:ascii="Arial" w:hAnsi="Arial" w:cs="Arial"/>
          <w:spacing w:val="-5"/>
          <w:sz w:val="22"/>
          <w:szCs w:val="20"/>
        </w:rPr>
        <w:t xml:space="preserve"> </w:t>
      </w:r>
      <w:r w:rsidRPr="005442CD">
        <w:rPr>
          <w:rFonts w:ascii="Arial" w:hAnsi="Arial" w:cs="Arial"/>
          <w:sz w:val="22"/>
          <w:szCs w:val="20"/>
        </w:rPr>
        <w:t>is</w:t>
      </w:r>
      <w:r w:rsidRPr="005442CD">
        <w:rPr>
          <w:rFonts w:ascii="Arial" w:hAnsi="Arial" w:cs="Arial"/>
          <w:spacing w:val="-2"/>
          <w:sz w:val="22"/>
          <w:szCs w:val="20"/>
        </w:rPr>
        <w:t xml:space="preserve"> </w:t>
      </w:r>
      <w:r w:rsidRPr="005442CD">
        <w:rPr>
          <w:rFonts w:ascii="Arial" w:hAnsi="Arial" w:cs="Arial"/>
          <w:i/>
          <w:sz w:val="22"/>
          <w:szCs w:val="20"/>
        </w:rPr>
        <w:t>different</w:t>
      </w:r>
      <w:r w:rsidRPr="005442CD">
        <w:rPr>
          <w:rFonts w:ascii="Arial" w:hAnsi="Arial" w:cs="Arial"/>
          <w:i/>
          <w:spacing w:val="-8"/>
          <w:sz w:val="22"/>
          <w:szCs w:val="20"/>
        </w:rPr>
        <w:t xml:space="preserve"> </w:t>
      </w:r>
      <w:r w:rsidRPr="005442CD">
        <w:rPr>
          <w:rFonts w:ascii="Arial" w:hAnsi="Arial" w:cs="Arial"/>
          <w:i/>
          <w:sz w:val="22"/>
          <w:szCs w:val="20"/>
        </w:rPr>
        <w:t>from</w:t>
      </w:r>
      <w:r w:rsidRPr="005442CD">
        <w:rPr>
          <w:rFonts w:ascii="Arial" w:hAnsi="Arial" w:cs="Arial"/>
          <w:i/>
          <w:spacing w:val="-7"/>
          <w:sz w:val="22"/>
          <w:szCs w:val="20"/>
        </w:rPr>
        <w:t xml:space="preserve"> </w:t>
      </w:r>
      <w:r w:rsidRPr="005442CD">
        <w:rPr>
          <w:rFonts w:ascii="Arial" w:hAnsi="Arial" w:cs="Arial"/>
          <w:i/>
          <w:sz w:val="22"/>
          <w:szCs w:val="20"/>
        </w:rPr>
        <w:t>or</w:t>
      </w:r>
      <w:r w:rsidRPr="005442CD">
        <w:rPr>
          <w:rFonts w:ascii="Arial" w:hAnsi="Arial" w:cs="Arial"/>
          <w:i/>
          <w:spacing w:val="-7"/>
          <w:sz w:val="22"/>
          <w:szCs w:val="20"/>
        </w:rPr>
        <w:t xml:space="preserve"> </w:t>
      </w:r>
      <w:r w:rsidRPr="005442CD">
        <w:rPr>
          <w:rFonts w:ascii="Arial" w:hAnsi="Arial" w:cs="Arial"/>
          <w:i/>
          <w:sz w:val="22"/>
          <w:szCs w:val="20"/>
        </w:rPr>
        <w:t>additional</w:t>
      </w:r>
      <w:r w:rsidRPr="005442CD">
        <w:rPr>
          <w:rFonts w:ascii="Arial" w:hAnsi="Arial" w:cs="Arial"/>
          <w:i/>
          <w:spacing w:val="-6"/>
          <w:sz w:val="22"/>
          <w:szCs w:val="20"/>
        </w:rPr>
        <w:t xml:space="preserve"> </w:t>
      </w:r>
      <w:r w:rsidRPr="005442CD">
        <w:rPr>
          <w:rFonts w:ascii="Arial" w:hAnsi="Arial" w:cs="Arial"/>
          <w:i/>
          <w:sz w:val="22"/>
          <w:szCs w:val="20"/>
        </w:rPr>
        <w:t>to</w:t>
      </w:r>
      <w:r w:rsidRPr="005442CD">
        <w:rPr>
          <w:rFonts w:ascii="Arial" w:hAnsi="Arial" w:cs="Arial"/>
          <w:i/>
          <w:spacing w:val="-6"/>
          <w:sz w:val="22"/>
          <w:szCs w:val="20"/>
        </w:rPr>
        <w:t xml:space="preserve"> </w:t>
      </w:r>
      <w:r w:rsidRPr="005442CD">
        <w:rPr>
          <w:rFonts w:ascii="Arial" w:hAnsi="Arial" w:cs="Arial"/>
          <w:sz w:val="22"/>
          <w:szCs w:val="20"/>
        </w:rPr>
        <w:t>what is ordinarily offered by the school, the child will be placed on the SEND register at SEN Support</w:t>
      </w:r>
      <w:r w:rsidRPr="005442CD">
        <w:rPr>
          <w:rFonts w:ascii="Arial" w:hAnsi="Arial" w:cs="Arial"/>
          <w:b/>
          <w:sz w:val="22"/>
          <w:szCs w:val="20"/>
        </w:rPr>
        <w:t xml:space="preserve">. </w:t>
      </w:r>
      <w:r w:rsidRPr="005442CD">
        <w:rPr>
          <w:rFonts w:ascii="Arial" w:hAnsi="Arial" w:cs="Arial"/>
          <w:sz w:val="22"/>
          <w:szCs w:val="20"/>
        </w:rPr>
        <w:t>The school will then seek to remove barriers to learning and put effective special educational provision in</w:t>
      </w:r>
      <w:r w:rsidRPr="005442CD">
        <w:rPr>
          <w:rFonts w:ascii="Arial" w:hAnsi="Arial" w:cs="Arial"/>
          <w:spacing w:val="-23"/>
          <w:sz w:val="22"/>
          <w:szCs w:val="20"/>
        </w:rPr>
        <w:t xml:space="preserve"> </w:t>
      </w:r>
      <w:r w:rsidRPr="005442CD">
        <w:rPr>
          <w:rFonts w:ascii="Arial" w:hAnsi="Arial" w:cs="Arial"/>
          <w:sz w:val="22"/>
          <w:szCs w:val="20"/>
        </w:rPr>
        <w:t>place.</w:t>
      </w:r>
    </w:p>
    <w:p w14:paraId="7275678F" w14:textId="77777777" w:rsidR="00C97BF7" w:rsidRPr="005442CD" w:rsidRDefault="00C97BF7" w:rsidP="00C97BF7">
      <w:pPr>
        <w:pStyle w:val="BodyText"/>
        <w:spacing w:before="11"/>
        <w:rPr>
          <w:rFonts w:ascii="Arial" w:hAnsi="Arial" w:cs="Arial"/>
          <w:sz w:val="22"/>
          <w:szCs w:val="20"/>
        </w:rPr>
      </w:pPr>
    </w:p>
    <w:p w14:paraId="59423550" w14:textId="1E64766C" w:rsidR="005F4B79" w:rsidRDefault="00C97BF7" w:rsidP="005F4B79">
      <w:pPr>
        <w:pStyle w:val="BodyText"/>
        <w:spacing w:before="1"/>
        <w:ind w:left="119" w:right="104"/>
        <w:jc w:val="both"/>
        <w:rPr>
          <w:rFonts w:ascii="Arial" w:hAnsi="Arial" w:cs="Arial"/>
          <w:sz w:val="22"/>
          <w:szCs w:val="20"/>
        </w:rPr>
      </w:pPr>
      <w:r w:rsidRPr="005442CD">
        <w:rPr>
          <w:rFonts w:ascii="Arial" w:hAnsi="Arial" w:cs="Arial"/>
          <w:sz w:val="22"/>
          <w:szCs w:val="20"/>
        </w:rPr>
        <w:t>Slow</w:t>
      </w:r>
      <w:r w:rsidR="005F4B79">
        <w:rPr>
          <w:rFonts w:ascii="Arial" w:hAnsi="Arial" w:cs="Arial"/>
          <w:sz w:val="22"/>
          <w:szCs w:val="20"/>
        </w:rPr>
        <w:t>er</w:t>
      </w:r>
      <w:r w:rsidRPr="005442CD">
        <w:rPr>
          <w:rFonts w:ascii="Arial" w:hAnsi="Arial" w:cs="Arial"/>
          <w:sz w:val="22"/>
          <w:szCs w:val="20"/>
        </w:rPr>
        <w:t xml:space="preserve"> progress and low attainment do not necessarily mean that a child has SEN and will not automatically lead to a pupil being recorded as having SEND. The school has </w:t>
      </w:r>
      <w:r w:rsidR="008B3B00" w:rsidRPr="005442CD">
        <w:rPr>
          <w:rFonts w:ascii="Arial" w:hAnsi="Arial" w:cs="Arial"/>
          <w:sz w:val="22"/>
          <w:szCs w:val="20"/>
        </w:rPr>
        <w:t>a</w:t>
      </w:r>
      <w:r w:rsidRPr="005442CD">
        <w:rPr>
          <w:rFonts w:ascii="Arial" w:hAnsi="Arial" w:cs="Arial"/>
          <w:sz w:val="22"/>
          <w:szCs w:val="20"/>
        </w:rPr>
        <w:t xml:space="preserve"> ‘</w:t>
      </w:r>
      <w:r w:rsidR="005F4B79">
        <w:rPr>
          <w:rFonts w:ascii="Arial" w:hAnsi="Arial" w:cs="Arial"/>
          <w:sz w:val="22"/>
          <w:szCs w:val="20"/>
        </w:rPr>
        <w:t>monitoring</w:t>
      </w:r>
      <w:r w:rsidRPr="005442CD">
        <w:rPr>
          <w:rFonts w:ascii="Arial" w:hAnsi="Arial" w:cs="Arial"/>
          <w:sz w:val="22"/>
          <w:szCs w:val="20"/>
        </w:rPr>
        <w:t xml:space="preserve">’ register which names pupils who may have had SEN Support in the past or who may not be making </w:t>
      </w:r>
      <w:r w:rsidR="008B3B00" w:rsidRPr="005442CD">
        <w:rPr>
          <w:rFonts w:ascii="Arial" w:hAnsi="Arial" w:cs="Arial"/>
          <w:sz w:val="22"/>
          <w:szCs w:val="20"/>
        </w:rPr>
        <w:t>the expected</w:t>
      </w:r>
      <w:r w:rsidRPr="005442CD">
        <w:rPr>
          <w:rFonts w:ascii="Arial" w:hAnsi="Arial" w:cs="Arial"/>
          <w:sz w:val="22"/>
          <w:szCs w:val="20"/>
        </w:rPr>
        <w:t xml:space="preserve"> progress.</w:t>
      </w:r>
    </w:p>
    <w:p w14:paraId="6E318B95" w14:textId="77777777" w:rsidR="005F4B79" w:rsidRPr="005F4B79" w:rsidRDefault="005F4B79" w:rsidP="005F4B79">
      <w:pPr>
        <w:pStyle w:val="BodyText"/>
        <w:spacing w:before="1"/>
        <w:ind w:left="119" w:right="104"/>
        <w:jc w:val="both"/>
        <w:rPr>
          <w:rFonts w:ascii="Arial" w:hAnsi="Arial" w:cs="Arial"/>
          <w:sz w:val="22"/>
          <w:szCs w:val="20"/>
        </w:rPr>
      </w:pPr>
    </w:p>
    <w:p w14:paraId="714FA38D" w14:textId="1056492E" w:rsidR="005F4B79" w:rsidRPr="005F4B79" w:rsidRDefault="005F4B79" w:rsidP="005F4B79">
      <w:pPr>
        <w:rPr>
          <w:rFonts w:ascii="Arial" w:hAnsi="Arial" w:cs="Arial"/>
        </w:rPr>
      </w:pPr>
      <w:r w:rsidRPr="005F4B79">
        <w:rPr>
          <w:rFonts w:ascii="Arial" w:hAnsi="Arial" w:cs="Arial"/>
        </w:rPr>
        <w:t>If a pupil is joining the school, and:</w:t>
      </w:r>
    </w:p>
    <w:p w14:paraId="174254D5" w14:textId="61B91A5D" w:rsidR="005F4B79" w:rsidRPr="005F4B79" w:rsidRDefault="005F4B79" w:rsidP="005F4B79">
      <w:pPr>
        <w:pStyle w:val="4Bulletedcopyblue"/>
        <w:rPr>
          <w:sz w:val="22"/>
          <w:szCs w:val="22"/>
        </w:rPr>
      </w:pPr>
      <w:r w:rsidRPr="005F4B79">
        <w:rPr>
          <w:sz w:val="22"/>
          <w:szCs w:val="22"/>
        </w:rPr>
        <w:t xml:space="preserve">Their previous setting has already identified that they have </w:t>
      </w:r>
      <w:r w:rsidR="008B3B00" w:rsidRPr="005F4B79">
        <w:rPr>
          <w:sz w:val="22"/>
          <w:szCs w:val="22"/>
        </w:rPr>
        <w:t>SEN.</w:t>
      </w:r>
    </w:p>
    <w:p w14:paraId="66BD258D" w14:textId="2B90A145" w:rsidR="005F4B79" w:rsidRPr="005F4B79" w:rsidRDefault="005F4B79" w:rsidP="005F4B79">
      <w:pPr>
        <w:pStyle w:val="4Bulletedcopyblue"/>
        <w:rPr>
          <w:sz w:val="22"/>
          <w:szCs w:val="22"/>
        </w:rPr>
      </w:pPr>
      <w:r w:rsidRPr="005F4B79">
        <w:rPr>
          <w:sz w:val="22"/>
          <w:szCs w:val="22"/>
        </w:rPr>
        <w:t xml:space="preserve">They are known to external </w:t>
      </w:r>
      <w:r w:rsidR="008B3B00" w:rsidRPr="005F4B79">
        <w:rPr>
          <w:sz w:val="22"/>
          <w:szCs w:val="22"/>
        </w:rPr>
        <w:t>agencies.</w:t>
      </w:r>
    </w:p>
    <w:p w14:paraId="01567894" w14:textId="002075E8" w:rsidR="005F4B79" w:rsidRDefault="005F4B79" w:rsidP="005F4B79">
      <w:pPr>
        <w:pStyle w:val="4Bulletedcopyblue"/>
        <w:rPr>
          <w:sz w:val="22"/>
          <w:szCs w:val="22"/>
        </w:rPr>
      </w:pPr>
      <w:r w:rsidRPr="005F4B79">
        <w:rPr>
          <w:sz w:val="22"/>
          <w:szCs w:val="22"/>
        </w:rPr>
        <w:t>They have an education, health and care plan (EHCP)</w:t>
      </w:r>
    </w:p>
    <w:p w14:paraId="7857FCA6" w14:textId="130268E8" w:rsidR="005F4B79" w:rsidRPr="005F4B79" w:rsidRDefault="005F4B79" w:rsidP="005F4B79">
      <w:pPr>
        <w:pStyle w:val="4Bulletedcopyblue"/>
        <w:rPr>
          <w:sz w:val="22"/>
          <w:szCs w:val="22"/>
        </w:rPr>
      </w:pPr>
      <w:r>
        <w:rPr>
          <w:sz w:val="22"/>
          <w:szCs w:val="22"/>
        </w:rPr>
        <w:t>They have a SEN Support Plan (SSPP)</w:t>
      </w:r>
    </w:p>
    <w:p w14:paraId="483EC34D" w14:textId="1DE11045" w:rsidR="005F4B79" w:rsidRDefault="005F4B79" w:rsidP="005F4B79">
      <w:pPr>
        <w:rPr>
          <w:rFonts w:ascii="Arial" w:hAnsi="Arial" w:cs="Arial"/>
        </w:rPr>
      </w:pPr>
      <w:r>
        <w:rPr>
          <w:rFonts w:ascii="Arial" w:hAnsi="Arial" w:cs="Arial"/>
        </w:rPr>
        <w:t>T</w:t>
      </w:r>
      <w:r w:rsidRPr="005F4B79">
        <w:rPr>
          <w:rFonts w:ascii="Arial" w:hAnsi="Arial" w:cs="Arial"/>
        </w:rPr>
        <w:t>hen the school will work in a multi-agency way to make sure we get relevant information before the pupil starts at school, so support can be put in place as early as possible.</w:t>
      </w:r>
    </w:p>
    <w:p w14:paraId="7161600A" w14:textId="486DF065" w:rsidR="005F4B79" w:rsidRPr="00C46C6D" w:rsidRDefault="005F4B79" w:rsidP="005F4B79">
      <w:pPr>
        <w:pStyle w:val="Subhead2"/>
        <w:rPr>
          <w:rFonts w:cs="Arial"/>
          <w:color w:val="auto"/>
          <w:sz w:val="22"/>
          <w:szCs w:val="22"/>
          <w:u w:val="single"/>
        </w:rPr>
      </w:pPr>
      <w:r w:rsidRPr="00C46C6D">
        <w:rPr>
          <w:rFonts w:cs="Arial"/>
          <w:color w:val="auto"/>
          <w:sz w:val="22"/>
          <w:szCs w:val="22"/>
          <w:u w:val="single"/>
        </w:rPr>
        <w:t xml:space="preserve">Consulting and involving pupils and </w:t>
      </w:r>
      <w:r w:rsidR="008B3B00" w:rsidRPr="00C46C6D">
        <w:rPr>
          <w:rFonts w:cs="Arial"/>
          <w:color w:val="auto"/>
          <w:sz w:val="22"/>
          <w:szCs w:val="22"/>
          <w:u w:val="single"/>
        </w:rPr>
        <w:t>parents.</w:t>
      </w:r>
      <w:r w:rsidRPr="00C46C6D">
        <w:rPr>
          <w:rFonts w:cs="Arial"/>
          <w:color w:val="auto"/>
          <w:sz w:val="22"/>
          <w:szCs w:val="22"/>
          <w:u w:val="single"/>
        </w:rPr>
        <w:t xml:space="preserve"> </w:t>
      </w:r>
    </w:p>
    <w:p w14:paraId="1BFC1065" w14:textId="77777777" w:rsidR="005F4B79" w:rsidRPr="00C46C6D" w:rsidRDefault="005F4B79" w:rsidP="005F4B79">
      <w:pPr>
        <w:rPr>
          <w:rFonts w:ascii="Arial" w:hAnsi="Arial" w:cs="Arial"/>
        </w:rPr>
      </w:pPr>
      <w:r w:rsidRPr="00C46C6D">
        <w:rPr>
          <w:rFonts w:ascii="Arial" w:hAnsi="Arial" w:cs="Arial"/>
        </w:rPr>
        <w:t xml:space="preserve">The school </w:t>
      </w:r>
      <w:bookmarkStart w:id="34" w:name="_Hlk116895880"/>
      <w:r w:rsidRPr="00C46C6D">
        <w:rPr>
          <w:rFonts w:ascii="Arial" w:hAnsi="Arial" w:cs="Arial"/>
        </w:rPr>
        <w:t xml:space="preserve">will put the pupil and their parents at the heart of all decisions made about special educational provision. </w:t>
      </w:r>
      <w:bookmarkEnd w:id="34"/>
    </w:p>
    <w:p w14:paraId="300DA532" w14:textId="77777777" w:rsidR="005F4B79" w:rsidRPr="00C46C6D" w:rsidRDefault="005F4B79" w:rsidP="005F4B79">
      <w:pPr>
        <w:rPr>
          <w:rFonts w:ascii="Arial" w:hAnsi="Arial" w:cs="Arial"/>
        </w:rPr>
      </w:pPr>
      <w:bookmarkStart w:id="35" w:name="_Hlk116895893"/>
      <w:r w:rsidRPr="00C46C6D">
        <w:rPr>
          <w:rFonts w:ascii="Arial" w:hAnsi="Arial" w:cs="Arial"/>
        </w:rPr>
        <w:lastRenderedPageBreak/>
        <w:t xml:space="preserve">When we are aiming to identify whether a pupil needs special education provision, we will have an early discussion with the pupil and their parents. </w:t>
      </w:r>
      <w:bookmarkEnd w:id="35"/>
      <w:r w:rsidRPr="00C46C6D">
        <w:rPr>
          <w:rFonts w:ascii="Arial" w:hAnsi="Arial" w:cs="Arial"/>
        </w:rPr>
        <w:t>These conversations will make sure that:</w:t>
      </w:r>
    </w:p>
    <w:p w14:paraId="168732FA" w14:textId="020F11D9" w:rsidR="005F4B79" w:rsidRPr="00C46C6D" w:rsidRDefault="005F4B79" w:rsidP="005F4B79">
      <w:pPr>
        <w:pStyle w:val="4Bulletedcopyblue"/>
        <w:rPr>
          <w:sz w:val="22"/>
          <w:szCs w:val="22"/>
        </w:rPr>
      </w:pPr>
      <w:r w:rsidRPr="00C46C6D">
        <w:rPr>
          <w:sz w:val="22"/>
          <w:szCs w:val="22"/>
        </w:rPr>
        <w:t xml:space="preserve">Everyone develops a good understanding of the pupil’s areas of strength and </w:t>
      </w:r>
      <w:r w:rsidR="008B3B00" w:rsidRPr="00C46C6D">
        <w:rPr>
          <w:sz w:val="22"/>
          <w:szCs w:val="22"/>
        </w:rPr>
        <w:t>difficulty.</w:t>
      </w:r>
    </w:p>
    <w:p w14:paraId="5BBB630E" w14:textId="40C5DF29" w:rsidR="005F4B79" w:rsidRPr="00C46C6D" w:rsidRDefault="005F4B79" w:rsidP="005F4B79">
      <w:pPr>
        <w:pStyle w:val="4Bulletedcopyblue"/>
        <w:rPr>
          <w:sz w:val="22"/>
          <w:szCs w:val="22"/>
        </w:rPr>
      </w:pPr>
      <w:r w:rsidRPr="00C46C6D">
        <w:rPr>
          <w:sz w:val="22"/>
          <w:szCs w:val="22"/>
        </w:rPr>
        <w:t xml:space="preserve">We </w:t>
      </w:r>
      <w:r w:rsidR="00C46C6D" w:rsidRPr="00C46C6D">
        <w:rPr>
          <w:sz w:val="22"/>
          <w:szCs w:val="22"/>
        </w:rPr>
        <w:t>consider</w:t>
      </w:r>
      <w:r w:rsidRPr="00C46C6D">
        <w:rPr>
          <w:sz w:val="22"/>
          <w:szCs w:val="22"/>
        </w:rPr>
        <w:t xml:space="preserve"> any concerns the parents </w:t>
      </w:r>
      <w:r w:rsidR="008B3B00" w:rsidRPr="00C46C6D">
        <w:rPr>
          <w:sz w:val="22"/>
          <w:szCs w:val="22"/>
        </w:rPr>
        <w:t>have.</w:t>
      </w:r>
    </w:p>
    <w:p w14:paraId="3ED3FFCE" w14:textId="17D0CFF0" w:rsidR="005F4B79" w:rsidRPr="00C46C6D" w:rsidRDefault="005F4B79" w:rsidP="005F4B79">
      <w:pPr>
        <w:pStyle w:val="4Bulletedcopyblue"/>
        <w:rPr>
          <w:sz w:val="22"/>
          <w:szCs w:val="22"/>
        </w:rPr>
      </w:pPr>
      <w:r w:rsidRPr="00C46C6D">
        <w:rPr>
          <w:sz w:val="22"/>
          <w:szCs w:val="22"/>
        </w:rPr>
        <w:t xml:space="preserve">Everyone understands the agreed outcomes sought for the </w:t>
      </w:r>
      <w:r w:rsidR="008B3B00" w:rsidRPr="00C46C6D">
        <w:rPr>
          <w:sz w:val="22"/>
          <w:szCs w:val="22"/>
        </w:rPr>
        <w:t>child.</w:t>
      </w:r>
    </w:p>
    <w:p w14:paraId="49EA169C" w14:textId="5E37A564" w:rsidR="00C46C6D" w:rsidRPr="00C46C6D" w:rsidRDefault="005F4B79" w:rsidP="005F4B79">
      <w:pPr>
        <w:pStyle w:val="4Bulletedcopyblue"/>
        <w:rPr>
          <w:sz w:val="22"/>
          <w:szCs w:val="22"/>
        </w:rPr>
      </w:pPr>
      <w:r w:rsidRPr="00C46C6D">
        <w:rPr>
          <w:sz w:val="22"/>
          <w:szCs w:val="22"/>
        </w:rPr>
        <w:t xml:space="preserve">Everyone is clear on what the next steps </w:t>
      </w:r>
      <w:r w:rsidR="008B3B00" w:rsidRPr="00C46C6D">
        <w:rPr>
          <w:sz w:val="22"/>
          <w:szCs w:val="22"/>
        </w:rPr>
        <w:t>are.</w:t>
      </w:r>
    </w:p>
    <w:p w14:paraId="33456151" w14:textId="65BDAFA5" w:rsidR="007710B6" w:rsidRDefault="005F4B79" w:rsidP="007710B6">
      <w:pPr>
        <w:pStyle w:val="4Bulletedcopyblue"/>
        <w:rPr>
          <w:sz w:val="22"/>
          <w:szCs w:val="22"/>
        </w:rPr>
      </w:pPr>
      <w:r w:rsidRPr="00C46C6D">
        <w:rPr>
          <w:sz w:val="22"/>
          <w:szCs w:val="22"/>
        </w:rPr>
        <w:t xml:space="preserve">We will formally notify parents if it is decided that a pupil will receive special educational provision. </w:t>
      </w:r>
    </w:p>
    <w:p w14:paraId="39083E75" w14:textId="77777777" w:rsidR="007710B6" w:rsidRPr="007710B6" w:rsidRDefault="007710B6" w:rsidP="007710B6">
      <w:pPr>
        <w:pStyle w:val="4Bulletedcopyblue"/>
        <w:numPr>
          <w:ilvl w:val="0"/>
          <w:numId w:val="0"/>
        </w:numPr>
        <w:ind w:left="340"/>
        <w:rPr>
          <w:sz w:val="22"/>
          <w:szCs w:val="22"/>
        </w:rPr>
      </w:pPr>
    </w:p>
    <w:p w14:paraId="5216A117" w14:textId="498FF8B7" w:rsidR="007710B6" w:rsidRPr="005442CD" w:rsidRDefault="007710B6" w:rsidP="007710B6">
      <w:pPr>
        <w:tabs>
          <w:tab w:val="left" w:pos="2188"/>
        </w:tabs>
        <w:rPr>
          <w:rFonts w:ascii="Arial" w:hAnsi="Arial" w:cs="Arial"/>
          <w:szCs w:val="20"/>
        </w:rPr>
      </w:pPr>
      <w:r w:rsidRPr="005442CD">
        <w:rPr>
          <w:rFonts w:ascii="Arial" w:hAnsi="Arial" w:cs="Arial"/>
          <w:szCs w:val="20"/>
        </w:rPr>
        <w:t>As a school we support pupils and families by providing them with the following information</w:t>
      </w:r>
    </w:p>
    <w:p w14:paraId="492EC6F2" w14:textId="098454F8" w:rsidR="007710B6" w:rsidRPr="00EA75E3" w:rsidRDefault="007710B6" w:rsidP="007710B6">
      <w:pPr>
        <w:pStyle w:val="ListParagraph"/>
        <w:numPr>
          <w:ilvl w:val="0"/>
          <w:numId w:val="33"/>
        </w:numPr>
        <w:tabs>
          <w:tab w:val="left" w:pos="2188"/>
        </w:tabs>
        <w:rPr>
          <w:rFonts w:ascii="Arial" w:hAnsi="Arial" w:cs="Arial"/>
          <w:szCs w:val="20"/>
        </w:rPr>
      </w:pPr>
      <w:r w:rsidRPr="007710B6">
        <w:rPr>
          <w:rFonts w:ascii="Arial" w:hAnsi="Arial" w:cs="Arial"/>
          <w:szCs w:val="20"/>
        </w:rPr>
        <w:t>Birmingham Local Offer</w:t>
      </w:r>
      <w:r w:rsidR="00EA75E3">
        <w:rPr>
          <w:rFonts w:ascii="Arial" w:hAnsi="Arial" w:cs="Arial"/>
          <w:szCs w:val="20"/>
        </w:rPr>
        <w:t xml:space="preserve"> </w:t>
      </w:r>
      <w:hyperlink r:id="rId20" w:history="1">
        <w:r w:rsidR="00EA75E3" w:rsidRPr="00EA75E3">
          <w:rPr>
            <w:rStyle w:val="Hyperlink"/>
            <w:rFonts w:ascii="Arial" w:hAnsi="Arial" w:cs="Arial"/>
          </w:rPr>
          <w:t>Local Offer Birmingham | SEND Advice and Information</w:t>
        </w:r>
      </w:hyperlink>
    </w:p>
    <w:p w14:paraId="229318B8" w14:textId="2D050643" w:rsidR="007710B6" w:rsidRPr="007710B6" w:rsidRDefault="007710B6" w:rsidP="007710B6">
      <w:pPr>
        <w:pStyle w:val="ListParagraph"/>
        <w:numPr>
          <w:ilvl w:val="0"/>
          <w:numId w:val="33"/>
        </w:numPr>
        <w:tabs>
          <w:tab w:val="left" w:pos="2188"/>
        </w:tabs>
        <w:rPr>
          <w:rFonts w:ascii="Arial" w:hAnsi="Arial" w:cs="Arial"/>
          <w:szCs w:val="20"/>
        </w:rPr>
      </w:pPr>
      <w:r w:rsidRPr="007710B6">
        <w:rPr>
          <w:rFonts w:ascii="Arial" w:hAnsi="Arial" w:cs="Arial"/>
          <w:szCs w:val="20"/>
        </w:rPr>
        <w:t>The School’s SEN Information report</w:t>
      </w:r>
      <w:r w:rsidR="006C0A53">
        <w:t xml:space="preserve">, on our website: </w:t>
      </w:r>
      <w:hyperlink r:id="rId21" w:history="1">
        <w:r w:rsidR="006C0A53" w:rsidRPr="006C0A53">
          <w:rPr>
            <w:rStyle w:val="Hyperlink"/>
          </w:rPr>
          <w:t>SEND – Hawkesley Church Primary Academy – Birmingham Diocesan Multi-Academy Trust</w:t>
        </w:r>
      </w:hyperlink>
    </w:p>
    <w:p w14:paraId="0028066A" w14:textId="29FE0862" w:rsidR="007710B6" w:rsidRPr="007710B6" w:rsidRDefault="007710B6" w:rsidP="007710B6">
      <w:pPr>
        <w:pStyle w:val="ListParagraph"/>
        <w:numPr>
          <w:ilvl w:val="0"/>
          <w:numId w:val="33"/>
        </w:numPr>
        <w:tabs>
          <w:tab w:val="left" w:pos="2188"/>
        </w:tabs>
        <w:rPr>
          <w:rFonts w:ascii="Arial" w:hAnsi="Arial" w:cs="Arial"/>
          <w:szCs w:val="20"/>
        </w:rPr>
      </w:pPr>
      <w:r w:rsidRPr="007710B6">
        <w:rPr>
          <w:rFonts w:ascii="Arial" w:hAnsi="Arial" w:cs="Arial"/>
          <w:szCs w:val="20"/>
        </w:rPr>
        <w:t>Signposts to outside agencies such as SALT, Early Help</w:t>
      </w:r>
      <w:r>
        <w:rPr>
          <w:rFonts w:ascii="Arial" w:hAnsi="Arial" w:cs="Arial"/>
          <w:szCs w:val="20"/>
        </w:rPr>
        <w:t xml:space="preserve">, CAT, </w:t>
      </w:r>
      <w:r w:rsidR="00B862AF">
        <w:rPr>
          <w:rFonts w:ascii="Arial" w:hAnsi="Arial" w:cs="Arial"/>
          <w:szCs w:val="20"/>
        </w:rPr>
        <w:t>LlaSS, EPs.</w:t>
      </w:r>
    </w:p>
    <w:p w14:paraId="1A8AD37F" w14:textId="4EF242DC" w:rsidR="007710B6" w:rsidRPr="007710B6" w:rsidRDefault="007710B6" w:rsidP="007710B6">
      <w:pPr>
        <w:pStyle w:val="ListParagraph"/>
        <w:numPr>
          <w:ilvl w:val="0"/>
          <w:numId w:val="33"/>
        </w:numPr>
        <w:tabs>
          <w:tab w:val="left" w:pos="2188"/>
        </w:tabs>
        <w:rPr>
          <w:rFonts w:ascii="Arial" w:hAnsi="Arial" w:cs="Arial"/>
          <w:szCs w:val="20"/>
        </w:rPr>
      </w:pPr>
      <w:r w:rsidRPr="007710B6">
        <w:rPr>
          <w:rFonts w:ascii="Arial" w:hAnsi="Arial" w:cs="Arial"/>
          <w:szCs w:val="20"/>
        </w:rPr>
        <w:t xml:space="preserve">Admission arrangements and where they can be found on the school </w:t>
      </w:r>
      <w:r w:rsidR="00061677" w:rsidRPr="007710B6">
        <w:rPr>
          <w:rFonts w:ascii="Arial" w:hAnsi="Arial" w:cs="Arial"/>
          <w:szCs w:val="20"/>
        </w:rPr>
        <w:t>website.</w:t>
      </w:r>
    </w:p>
    <w:p w14:paraId="5AE07173" w14:textId="61C0ECD2" w:rsidR="007710B6" w:rsidRPr="007710B6" w:rsidRDefault="007710B6" w:rsidP="007710B6">
      <w:pPr>
        <w:pStyle w:val="ListParagraph"/>
        <w:numPr>
          <w:ilvl w:val="0"/>
          <w:numId w:val="33"/>
        </w:numPr>
        <w:tabs>
          <w:tab w:val="left" w:pos="2188"/>
        </w:tabs>
        <w:rPr>
          <w:rFonts w:ascii="Arial" w:hAnsi="Arial" w:cs="Arial"/>
          <w:szCs w:val="20"/>
        </w:rPr>
      </w:pPr>
      <w:r w:rsidRPr="007710B6">
        <w:rPr>
          <w:rFonts w:ascii="Arial" w:hAnsi="Arial" w:cs="Arial"/>
          <w:szCs w:val="20"/>
        </w:rPr>
        <w:t xml:space="preserve">How pupils with SEN </w:t>
      </w:r>
      <w:r w:rsidR="00061677" w:rsidRPr="007710B6">
        <w:rPr>
          <w:rFonts w:ascii="Arial" w:hAnsi="Arial" w:cs="Arial"/>
          <w:szCs w:val="20"/>
        </w:rPr>
        <w:t>can</w:t>
      </w:r>
      <w:r w:rsidRPr="007710B6">
        <w:rPr>
          <w:rFonts w:ascii="Arial" w:hAnsi="Arial" w:cs="Arial"/>
          <w:szCs w:val="20"/>
        </w:rPr>
        <w:t xml:space="preserve"> access exams and other assessments </w:t>
      </w:r>
    </w:p>
    <w:p w14:paraId="6F6D2777" w14:textId="77777777" w:rsidR="007710B6" w:rsidRPr="007710B6" w:rsidRDefault="007710B6" w:rsidP="007710B6">
      <w:pPr>
        <w:pStyle w:val="ListParagraph"/>
        <w:numPr>
          <w:ilvl w:val="0"/>
          <w:numId w:val="33"/>
        </w:numPr>
        <w:tabs>
          <w:tab w:val="left" w:pos="2188"/>
        </w:tabs>
        <w:rPr>
          <w:rFonts w:ascii="Arial" w:hAnsi="Arial" w:cs="Arial"/>
          <w:szCs w:val="20"/>
        </w:rPr>
      </w:pPr>
      <w:r w:rsidRPr="007710B6">
        <w:rPr>
          <w:rFonts w:ascii="Arial" w:hAnsi="Arial" w:cs="Arial"/>
          <w:szCs w:val="20"/>
        </w:rPr>
        <w:t>Transition plans</w:t>
      </w:r>
    </w:p>
    <w:p w14:paraId="7EFECA81" w14:textId="3C35405B" w:rsidR="00C3789D" w:rsidRPr="005442CD" w:rsidRDefault="00C3789D" w:rsidP="00C3789D">
      <w:pPr>
        <w:tabs>
          <w:tab w:val="left" w:pos="2188"/>
        </w:tabs>
        <w:rPr>
          <w:rFonts w:ascii="Arial" w:hAnsi="Arial" w:cs="Arial"/>
          <w:b/>
          <w:szCs w:val="20"/>
          <w:u w:val="single"/>
        </w:rPr>
      </w:pPr>
      <w:r w:rsidRPr="005442CD">
        <w:rPr>
          <w:rFonts w:ascii="Arial" w:hAnsi="Arial" w:cs="Arial"/>
          <w:b/>
          <w:szCs w:val="20"/>
          <w:u w:val="single"/>
        </w:rPr>
        <w:t xml:space="preserve">A </w:t>
      </w:r>
      <w:r w:rsidR="008A2AE3">
        <w:rPr>
          <w:rFonts w:ascii="Arial" w:hAnsi="Arial" w:cs="Arial"/>
          <w:b/>
          <w:szCs w:val="20"/>
          <w:u w:val="single"/>
        </w:rPr>
        <w:t>G</w:t>
      </w:r>
      <w:r w:rsidRPr="005442CD">
        <w:rPr>
          <w:rFonts w:ascii="Arial" w:hAnsi="Arial" w:cs="Arial"/>
          <w:b/>
          <w:szCs w:val="20"/>
          <w:u w:val="single"/>
        </w:rPr>
        <w:t xml:space="preserve">raduated </w:t>
      </w:r>
      <w:r w:rsidR="008A2AE3">
        <w:rPr>
          <w:rFonts w:ascii="Arial" w:hAnsi="Arial" w:cs="Arial"/>
          <w:b/>
          <w:szCs w:val="20"/>
          <w:u w:val="single"/>
        </w:rPr>
        <w:t>A</w:t>
      </w:r>
      <w:r w:rsidRPr="005442CD">
        <w:rPr>
          <w:rFonts w:ascii="Arial" w:hAnsi="Arial" w:cs="Arial"/>
          <w:b/>
          <w:szCs w:val="20"/>
          <w:u w:val="single"/>
        </w:rPr>
        <w:t>pproach to SEN support</w:t>
      </w:r>
    </w:p>
    <w:p w14:paraId="4ACE214E" w14:textId="4195D8CE" w:rsidR="005442CD" w:rsidRPr="008A2AE3" w:rsidRDefault="005442CD" w:rsidP="00C46C6D">
      <w:pPr>
        <w:pStyle w:val="BodyText"/>
        <w:ind w:right="471"/>
        <w:jc w:val="both"/>
        <w:rPr>
          <w:rFonts w:ascii="Arial" w:hAnsi="Arial" w:cs="Arial"/>
          <w:sz w:val="22"/>
          <w:szCs w:val="22"/>
        </w:rPr>
      </w:pPr>
      <w:r w:rsidRPr="008A2AE3">
        <w:rPr>
          <w:rFonts w:ascii="Arial" w:hAnsi="Arial" w:cs="Arial"/>
          <w:sz w:val="22"/>
          <w:szCs w:val="22"/>
        </w:rPr>
        <w:t xml:space="preserve">We use the </w:t>
      </w:r>
      <w:r w:rsidR="009E3819">
        <w:rPr>
          <w:rFonts w:ascii="Arial" w:hAnsi="Arial" w:cs="Arial"/>
          <w:sz w:val="22"/>
          <w:szCs w:val="22"/>
        </w:rPr>
        <w:t xml:space="preserve">graduated approach </w:t>
      </w:r>
      <w:r w:rsidRPr="008A2AE3">
        <w:rPr>
          <w:rFonts w:ascii="Arial" w:hAnsi="Arial" w:cs="Arial"/>
          <w:sz w:val="22"/>
          <w:szCs w:val="22"/>
        </w:rPr>
        <w:t xml:space="preserve">cycle of </w:t>
      </w:r>
      <w:r w:rsidR="00C46C6D">
        <w:rPr>
          <w:rFonts w:ascii="Arial" w:hAnsi="Arial" w:cs="Arial"/>
          <w:sz w:val="22"/>
          <w:szCs w:val="22"/>
        </w:rPr>
        <w:t>‘Assess, Plan, Do, Review’</w:t>
      </w:r>
      <w:r w:rsidRPr="008A2AE3">
        <w:rPr>
          <w:rFonts w:ascii="Arial" w:hAnsi="Arial" w:cs="Arial"/>
          <w:sz w:val="22"/>
          <w:szCs w:val="22"/>
        </w:rPr>
        <w:t xml:space="preserve"> to identify pupils’ needs, set targets and plan appropriate</w:t>
      </w:r>
      <w:r w:rsidRPr="008A2AE3">
        <w:rPr>
          <w:rFonts w:ascii="Arial" w:hAnsi="Arial" w:cs="Arial"/>
          <w:spacing w:val="-10"/>
          <w:sz w:val="22"/>
          <w:szCs w:val="22"/>
        </w:rPr>
        <w:t xml:space="preserve"> </w:t>
      </w:r>
      <w:r w:rsidRPr="008A2AE3">
        <w:rPr>
          <w:rFonts w:ascii="Arial" w:hAnsi="Arial" w:cs="Arial"/>
          <w:sz w:val="22"/>
          <w:szCs w:val="22"/>
        </w:rPr>
        <w:t>support,</w:t>
      </w:r>
      <w:r w:rsidRPr="008A2AE3">
        <w:rPr>
          <w:rFonts w:ascii="Arial" w:hAnsi="Arial" w:cs="Arial"/>
          <w:spacing w:val="-10"/>
          <w:sz w:val="22"/>
          <w:szCs w:val="22"/>
        </w:rPr>
        <w:t xml:space="preserve"> </w:t>
      </w:r>
      <w:r w:rsidRPr="008A2AE3">
        <w:rPr>
          <w:rFonts w:ascii="Arial" w:hAnsi="Arial" w:cs="Arial"/>
          <w:sz w:val="22"/>
          <w:szCs w:val="22"/>
        </w:rPr>
        <w:t>implement</w:t>
      </w:r>
      <w:r w:rsidRPr="008A2AE3">
        <w:rPr>
          <w:rFonts w:ascii="Arial" w:hAnsi="Arial" w:cs="Arial"/>
          <w:spacing w:val="-6"/>
          <w:sz w:val="22"/>
          <w:szCs w:val="22"/>
        </w:rPr>
        <w:t xml:space="preserve"> </w:t>
      </w:r>
      <w:r w:rsidRPr="008A2AE3">
        <w:rPr>
          <w:rFonts w:ascii="Arial" w:hAnsi="Arial" w:cs="Arial"/>
          <w:sz w:val="22"/>
          <w:szCs w:val="22"/>
        </w:rPr>
        <w:t>support</w:t>
      </w:r>
      <w:r w:rsidRPr="008A2AE3">
        <w:rPr>
          <w:rFonts w:ascii="Arial" w:hAnsi="Arial" w:cs="Arial"/>
          <w:spacing w:val="-7"/>
          <w:sz w:val="22"/>
          <w:szCs w:val="22"/>
        </w:rPr>
        <w:t xml:space="preserve"> </w:t>
      </w:r>
      <w:r w:rsidRPr="008A2AE3">
        <w:rPr>
          <w:rFonts w:ascii="Arial" w:hAnsi="Arial" w:cs="Arial"/>
          <w:sz w:val="22"/>
          <w:szCs w:val="22"/>
        </w:rPr>
        <w:t>(including</w:t>
      </w:r>
      <w:r w:rsidRPr="008A2AE3">
        <w:rPr>
          <w:rFonts w:ascii="Arial" w:hAnsi="Arial" w:cs="Arial"/>
          <w:spacing w:val="-7"/>
          <w:sz w:val="22"/>
          <w:szCs w:val="22"/>
        </w:rPr>
        <w:t xml:space="preserve"> </w:t>
      </w:r>
      <w:r w:rsidRPr="008A2AE3">
        <w:rPr>
          <w:rFonts w:ascii="Arial" w:hAnsi="Arial" w:cs="Arial"/>
          <w:sz w:val="22"/>
          <w:szCs w:val="22"/>
        </w:rPr>
        <w:t>high</w:t>
      </w:r>
      <w:r w:rsidRPr="008A2AE3">
        <w:rPr>
          <w:rFonts w:ascii="Arial" w:hAnsi="Arial" w:cs="Arial"/>
          <w:spacing w:val="-9"/>
          <w:sz w:val="22"/>
          <w:szCs w:val="22"/>
        </w:rPr>
        <w:t xml:space="preserve"> </w:t>
      </w:r>
      <w:r w:rsidRPr="008A2AE3">
        <w:rPr>
          <w:rFonts w:ascii="Arial" w:hAnsi="Arial" w:cs="Arial"/>
          <w:sz w:val="22"/>
          <w:szCs w:val="22"/>
        </w:rPr>
        <w:t>quality</w:t>
      </w:r>
      <w:r w:rsidRPr="008A2AE3">
        <w:rPr>
          <w:rFonts w:ascii="Arial" w:hAnsi="Arial" w:cs="Arial"/>
          <w:spacing w:val="-10"/>
          <w:sz w:val="22"/>
          <w:szCs w:val="22"/>
        </w:rPr>
        <w:t xml:space="preserve"> </w:t>
      </w:r>
      <w:r w:rsidRPr="008A2AE3">
        <w:rPr>
          <w:rFonts w:ascii="Arial" w:hAnsi="Arial" w:cs="Arial"/>
          <w:sz w:val="22"/>
          <w:szCs w:val="22"/>
        </w:rPr>
        <w:t>teaching</w:t>
      </w:r>
      <w:r w:rsidRPr="008A2AE3">
        <w:rPr>
          <w:rFonts w:ascii="Arial" w:hAnsi="Arial" w:cs="Arial"/>
          <w:spacing w:val="-10"/>
          <w:sz w:val="22"/>
          <w:szCs w:val="22"/>
        </w:rPr>
        <w:t xml:space="preserve"> </w:t>
      </w:r>
      <w:r w:rsidRPr="008A2AE3">
        <w:rPr>
          <w:rFonts w:ascii="Arial" w:hAnsi="Arial" w:cs="Arial"/>
          <w:sz w:val="22"/>
          <w:szCs w:val="22"/>
        </w:rPr>
        <w:t>in</w:t>
      </w:r>
      <w:r w:rsidRPr="008A2AE3">
        <w:rPr>
          <w:rFonts w:ascii="Arial" w:hAnsi="Arial" w:cs="Arial"/>
          <w:spacing w:val="-9"/>
          <w:sz w:val="22"/>
          <w:szCs w:val="22"/>
        </w:rPr>
        <w:t xml:space="preserve"> </w:t>
      </w:r>
      <w:r w:rsidRPr="008A2AE3">
        <w:rPr>
          <w:rFonts w:ascii="Arial" w:hAnsi="Arial" w:cs="Arial"/>
          <w:sz w:val="22"/>
          <w:szCs w:val="22"/>
        </w:rPr>
        <w:t>the</w:t>
      </w:r>
      <w:r w:rsidRPr="008A2AE3">
        <w:rPr>
          <w:rFonts w:ascii="Arial" w:hAnsi="Arial" w:cs="Arial"/>
          <w:spacing w:val="-9"/>
          <w:sz w:val="22"/>
          <w:szCs w:val="22"/>
        </w:rPr>
        <w:t xml:space="preserve"> </w:t>
      </w:r>
      <w:r w:rsidRPr="008A2AE3">
        <w:rPr>
          <w:rFonts w:ascii="Arial" w:hAnsi="Arial" w:cs="Arial"/>
          <w:sz w:val="22"/>
          <w:szCs w:val="22"/>
        </w:rPr>
        <w:t>classroom)</w:t>
      </w:r>
      <w:r w:rsidRPr="008A2AE3">
        <w:rPr>
          <w:rFonts w:ascii="Arial" w:hAnsi="Arial" w:cs="Arial"/>
          <w:spacing w:val="-10"/>
          <w:sz w:val="22"/>
          <w:szCs w:val="22"/>
        </w:rPr>
        <w:t xml:space="preserve"> </w:t>
      </w:r>
      <w:r w:rsidRPr="008A2AE3">
        <w:rPr>
          <w:rFonts w:ascii="Arial" w:hAnsi="Arial" w:cs="Arial"/>
          <w:sz w:val="22"/>
          <w:szCs w:val="22"/>
        </w:rPr>
        <w:t>and</w:t>
      </w:r>
      <w:r w:rsidRPr="008A2AE3">
        <w:rPr>
          <w:rFonts w:ascii="Arial" w:hAnsi="Arial" w:cs="Arial"/>
          <w:spacing w:val="-9"/>
          <w:sz w:val="22"/>
          <w:szCs w:val="22"/>
        </w:rPr>
        <w:t xml:space="preserve"> </w:t>
      </w:r>
      <w:r w:rsidRPr="008A2AE3">
        <w:rPr>
          <w:rFonts w:ascii="Arial" w:hAnsi="Arial" w:cs="Arial"/>
          <w:sz w:val="22"/>
          <w:szCs w:val="22"/>
        </w:rPr>
        <w:t>review</w:t>
      </w:r>
      <w:r w:rsidRPr="008A2AE3">
        <w:rPr>
          <w:rFonts w:ascii="Arial" w:hAnsi="Arial" w:cs="Arial"/>
          <w:spacing w:val="-9"/>
          <w:sz w:val="22"/>
          <w:szCs w:val="22"/>
        </w:rPr>
        <w:t xml:space="preserve"> </w:t>
      </w:r>
      <w:r w:rsidRPr="008A2AE3">
        <w:rPr>
          <w:rFonts w:ascii="Arial" w:hAnsi="Arial" w:cs="Arial"/>
          <w:sz w:val="22"/>
          <w:szCs w:val="22"/>
        </w:rPr>
        <w:t>the pupil’s progress and the impact of the support</w:t>
      </w:r>
      <w:r w:rsidRPr="008A2AE3">
        <w:rPr>
          <w:rFonts w:ascii="Arial" w:hAnsi="Arial" w:cs="Arial"/>
          <w:spacing w:val="-4"/>
          <w:sz w:val="22"/>
          <w:szCs w:val="22"/>
        </w:rPr>
        <w:t xml:space="preserve"> </w:t>
      </w:r>
      <w:r w:rsidRPr="008A2AE3">
        <w:rPr>
          <w:rFonts w:ascii="Arial" w:hAnsi="Arial" w:cs="Arial"/>
          <w:sz w:val="22"/>
          <w:szCs w:val="22"/>
        </w:rPr>
        <w:t>provided.</w:t>
      </w:r>
    </w:p>
    <w:p w14:paraId="60E09410" w14:textId="77777777" w:rsidR="005442CD" w:rsidRPr="008A2AE3" w:rsidRDefault="005442CD" w:rsidP="005442CD">
      <w:pPr>
        <w:pStyle w:val="BodyText"/>
        <w:spacing w:before="1"/>
        <w:rPr>
          <w:rFonts w:ascii="Arial" w:hAnsi="Arial" w:cs="Arial"/>
          <w:sz w:val="22"/>
          <w:szCs w:val="22"/>
        </w:rPr>
      </w:pPr>
    </w:p>
    <w:p w14:paraId="229D04C7" w14:textId="391A3A0A" w:rsidR="005442CD" w:rsidRPr="00C46C6D" w:rsidRDefault="005442CD" w:rsidP="00C46C6D">
      <w:pPr>
        <w:widowControl w:val="0"/>
        <w:tabs>
          <w:tab w:val="left" w:pos="840"/>
        </w:tabs>
        <w:autoSpaceDE w:val="0"/>
        <w:autoSpaceDN w:val="0"/>
        <w:spacing w:after="0" w:line="240" w:lineRule="auto"/>
        <w:ind w:right="105"/>
        <w:rPr>
          <w:rFonts w:ascii="Arial" w:hAnsi="Arial" w:cs="Arial"/>
        </w:rPr>
      </w:pPr>
      <w:r w:rsidRPr="00C46C6D">
        <w:rPr>
          <w:rFonts w:ascii="Arial" w:hAnsi="Arial" w:cs="Arial"/>
          <w:b/>
        </w:rPr>
        <w:t>Assess:</w:t>
      </w:r>
      <w:r w:rsidRPr="00C46C6D">
        <w:rPr>
          <w:rFonts w:ascii="Arial" w:hAnsi="Arial" w:cs="Arial"/>
        </w:rPr>
        <w:t xml:space="preserve"> We will ensure that we regularly assess all pupils’ needs so that each child’s progress and development is carefully tracked compared to their peers and national expectations. We will listen to the</w:t>
      </w:r>
      <w:r w:rsidRPr="00C46C6D">
        <w:rPr>
          <w:rFonts w:ascii="Arial" w:hAnsi="Arial" w:cs="Arial"/>
          <w:spacing w:val="-3"/>
        </w:rPr>
        <w:t xml:space="preserve"> </w:t>
      </w:r>
      <w:r w:rsidRPr="00C46C6D">
        <w:rPr>
          <w:rFonts w:ascii="Arial" w:hAnsi="Arial" w:cs="Arial"/>
        </w:rPr>
        <w:t>views</w:t>
      </w:r>
      <w:r w:rsidRPr="00C46C6D">
        <w:rPr>
          <w:rFonts w:ascii="Arial" w:hAnsi="Arial" w:cs="Arial"/>
          <w:spacing w:val="-4"/>
        </w:rPr>
        <w:t xml:space="preserve"> </w:t>
      </w:r>
      <w:r w:rsidRPr="00C46C6D">
        <w:rPr>
          <w:rFonts w:ascii="Arial" w:hAnsi="Arial" w:cs="Arial"/>
        </w:rPr>
        <w:t>and</w:t>
      </w:r>
      <w:r w:rsidRPr="00C46C6D">
        <w:rPr>
          <w:rFonts w:ascii="Arial" w:hAnsi="Arial" w:cs="Arial"/>
          <w:spacing w:val="-3"/>
        </w:rPr>
        <w:t xml:space="preserve"> </w:t>
      </w:r>
      <w:r w:rsidRPr="00C46C6D">
        <w:rPr>
          <w:rFonts w:ascii="Arial" w:hAnsi="Arial" w:cs="Arial"/>
        </w:rPr>
        <w:t>experience</w:t>
      </w:r>
      <w:r w:rsidRPr="00C46C6D">
        <w:rPr>
          <w:rFonts w:ascii="Arial" w:hAnsi="Arial" w:cs="Arial"/>
          <w:spacing w:val="-2"/>
        </w:rPr>
        <w:t xml:space="preserve"> </w:t>
      </w:r>
      <w:r w:rsidRPr="00C46C6D">
        <w:rPr>
          <w:rFonts w:ascii="Arial" w:hAnsi="Arial" w:cs="Arial"/>
        </w:rPr>
        <w:t>of</w:t>
      </w:r>
      <w:r w:rsidRPr="00C46C6D">
        <w:rPr>
          <w:rFonts w:ascii="Arial" w:hAnsi="Arial" w:cs="Arial"/>
          <w:spacing w:val="-2"/>
        </w:rPr>
        <w:t xml:space="preserve"> </w:t>
      </w:r>
      <w:r w:rsidRPr="00C46C6D">
        <w:rPr>
          <w:rFonts w:ascii="Arial" w:hAnsi="Arial" w:cs="Arial"/>
        </w:rPr>
        <w:t>parents/carers</w:t>
      </w:r>
      <w:r w:rsidRPr="00C46C6D">
        <w:rPr>
          <w:rFonts w:ascii="Arial" w:hAnsi="Arial" w:cs="Arial"/>
          <w:spacing w:val="-6"/>
        </w:rPr>
        <w:t xml:space="preserve"> </w:t>
      </w:r>
      <w:r w:rsidRPr="00C46C6D">
        <w:rPr>
          <w:rFonts w:ascii="Arial" w:hAnsi="Arial" w:cs="Arial"/>
        </w:rPr>
        <w:t>and</w:t>
      </w:r>
      <w:r w:rsidRPr="00C46C6D">
        <w:rPr>
          <w:rFonts w:ascii="Arial" w:hAnsi="Arial" w:cs="Arial"/>
          <w:spacing w:val="-5"/>
        </w:rPr>
        <w:t xml:space="preserve"> </w:t>
      </w:r>
      <w:r w:rsidRPr="00C46C6D">
        <w:rPr>
          <w:rFonts w:ascii="Arial" w:hAnsi="Arial" w:cs="Arial"/>
        </w:rPr>
        <w:t>the</w:t>
      </w:r>
      <w:r w:rsidRPr="00C46C6D">
        <w:rPr>
          <w:rFonts w:ascii="Arial" w:hAnsi="Arial" w:cs="Arial"/>
          <w:spacing w:val="-2"/>
        </w:rPr>
        <w:t xml:space="preserve"> </w:t>
      </w:r>
      <w:r w:rsidRPr="00C46C6D">
        <w:rPr>
          <w:rFonts w:ascii="Arial" w:hAnsi="Arial" w:cs="Arial"/>
        </w:rPr>
        <w:t>pupil.</w:t>
      </w:r>
      <w:r w:rsidRPr="00C46C6D">
        <w:rPr>
          <w:rFonts w:ascii="Arial" w:hAnsi="Arial" w:cs="Arial"/>
          <w:spacing w:val="-1"/>
        </w:rPr>
        <w:t xml:space="preserve"> </w:t>
      </w:r>
      <w:r w:rsidRPr="00C46C6D">
        <w:rPr>
          <w:rFonts w:ascii="Arial" w:hAnsi="Arial" w:cs="Arial"/>
        </w:rPr>
        <w:t>In</w:t>
      </w:r>
      <w:r w:rsidRPr="00C46C6D">
        <w:rPr>
          <w:rFonts w:ascii="Arial" w:hAnsi="Arial" w:cs="Arial"/>
          <w:spacing w:val="-3"/>
        </w:rPr>
        <w:t xml:space="preserve"> </w:t>
      </w:r>
      <w:r w:rsidRPr="00C46C6D">
        <w:rPr>
          <w:rFonts w:ascii="Arial" w:hAnsi="Arial" w:cs="Arial"/>
        </w:rPr>
        <w:t>some</w:t>
      </w:r>
      <w:r w:rsidRPr="00C46C6D">
        <w:rPr>
          <w:rFonts w:ascii="Arial" w:hAnsi="Arial" w:cs="Arial"/>
          <w:spacing w:val="-3"/>
        </w:rPr>
        <w:t xml:space="preserve"> </w:t>
      </w:r>
      <w:r w:rsidRPr="00C46C6D">
        <w:rPr>
          <w:rFonts w:ascii="Arial" w:hAnsi="Arial" w:cs="Arial"/>
        </w:rPr>
        <w:t>cases</w:t>
      </w:r>
      <w:r w:rsidR="008A2AE3" w:rsidRPr="00C46C6D">
        <w:rPr>
          <w:rFonts w:ascii="Arial" w:hAnsi="Arial" w:cs="Arial"/>
        </w:rPr>
        <w:t>,</w:t>
      </w:r>
      <w:r w:rsidRPr="00C46C6D">
        <w:rPr>
          <w:rFonts w:ascii="Arial" w:hAnsi="Arial" w:cs="Arial"/>
          <w:spacing w:val="-5"/>
        </w:rPr>
        <w:t xml:space="preserve"> </w:t>
      </w:r>
      <w:r w:rsidRPr="00C46C6D">
        <w:rPr>
          <w:rFonts w:ascii="Arial" w:hAnsi="Arial" w:cs="Arial"/>
        </w:rPr>
        <w:t>we</w:t>
      </w:r>
      <w:r w:rsidRPr="00C46C6D">
        <w:rPr>
          <w:rFonts w:ascii="Arial" w:hAnsi="Arial" w:cs="Arial"/>
          <w:spacing w:val="-3"/>
        </w:rPr>
        <w:t xml:space="preserve"> </w:t>
      </w:r>
      <w:r w:rsidRPr="00C46C6D">
        <w:rPr>
          <w:rFonts w:ascii="Arial" w:hAnsi="Arial" w:cs="Arial"/>
        </w:rPr>
        <w:t>will</w:t>
      </w:r>
      <w:r w:rsidRPr="00C46C6D">
        <w:rPr>
          <w:rFonts w:ascii="Arial" w:hAnsi="Arial" w:cs="Arial"/>
          <w:spacing w:val="-4"/>
        </w:rPr>
        <w:t xml:space="preserve"> </w:t>
      </w:r>
      <w:r w:rsidRPr="00C46C6D">
        <w:rPr>
          <w:rFonts w:ascii="Arial" w:hAnsi="Arial" w:cs="Arial"/>
        </w:rPr>
        <w:t>draw</w:t>
      </w:r>
      <w:r w:rsidRPr="00C46C6D">
        <w:rPr>
          <w:rFonts w:ascii="Arial" w:hAnsi="Arial" w:cs="Arial"/>
          <w:spacing w:val="-4"/>
        </w:rPr>
        <w:t xml:space="preserve"> </w:t>
      </w:r>
      <w:r w:rsidRPr="00C46C6D">
        <w:rPr>
          <w:rFonts w:ascii="Arial" w:hAnsi="Arial" w:cs="Arial"/>
        </w:rPr>
        <w:t>on</w:t>
      </w:r>
      <w:r w:rsidRPr="00C46C6D">
        <w:rPr>
          <w:rFonts w:ascii="Arial" w:hAnsi="Arial" w:cs="Arial"/>
          <w:spacing w:val="-2"/>
        </w:rPr>
        <w:t xml:space="preserve"> </w:t>
      </w:r>
      <w:r w:rsidRPr="00C46C6D">
        <w:rPr>
          <w:rFonts w:ascii="Arial" w:hAnsi="Arial" w:cs="Arial"/>
        </w:rPr>
        <w:t>assessments and guidance from other education professionals e.g. Educational Psychologists (EP)</w:t>
      </w:r>
      <w:r w:rsidR="00C46C6D">
        <w:rPr>
          <w:rFonts w:ascii="Arial" w:hAnsi="Arial" w:cs="Arial"/>
        </w:rPr>
        <w:t>, Communication Autism Team (CAT) and Pupil, School Support (PSS).</w:t>
      </w:r>
    </w:p>
    <w:p w14:paraId="7248F025" w14:textId="77777777" w:rsidR="008A2AE3" w:rsidRPr="008A2AE3" w:rsidRDefault="008A2AE3" w:rsidP="008A2AE3">
      <w:pPr>
        <w:pStyle w:val="ListParagraph"/>
        <w:widowControl w:val="0"/>
        <w:tabs>
          <w:tab w:val="left" w:pos="840"/>
        </w:tabs>
        <w:autoSpaceDE w:val="0"/>
        <w:autoSpaceDN w:val="0"/>
        <w:spacing w:after="0" w:line="240" w:lineRule="auto"/>
        <w:ind w:left="839" w:right="105"/>
        <w:contextualSpacing w:val="0"/>
        <w:jc w:val="both"/>
        <w:rPr>
          <w:rFonts w:ascii="Arial" w:hAnsi="Arial" w:cs="Arial"/>
        </w:rPr>
      </w:pPr>
    </w:p>
    <w:p w14:paraId="01D1434E" w14:textId="2D22CE7B" w:rsidR="008A2AE3" w:rsidRPr="00C46C6D" w:rsidRDefault="005442CD" w:rsidP="00C46C6D">
      <w:pPr>
        <w:widowControl w:val="0"/>
        <w:tabs>
          <w:tab w:val="left" w:pos="840"/>
        </w:tabs>
        <w:autoSpaceDE w:val="0"/>
        <w:autoSpaceDN w:val="0"/>
        <w:spacing w:after="0" w:line="240" w:lineRule="auto"/>
        <w:ind w:right="105"/>
        <w:rPr>
          <w:rFonts w:ascii="Arial" w:hAnsi="Arial" w:cs="Arial"/>
        </w:rPr>
      </w:pPr>
      <w:r w:rsidRPr="00C46C6D">
        <w:rPr>
          <w:rFonts w:ascii="Arial" w:hAnsi="Arial" w:cs="Arial"/>
          <w:b/>
        </w:rPr>
        <w:t>Plan:</w:t>
      </w:r>
      <w:r w:rsidRPr="00C46C6D">
        <w:rPr>
          <w:rFonts w:ascii="Arial" w:hAnsi="Arial" w:cs="Arial"/>
        </w:rPr>
        <w:t xml:space="preserve"> Where SEN Support is required the teacher and SENDCo will put together a plan outlining the adjustments,</w:t>
      </w:r>
      <w:r w:rsidRPr="00C46C6D">
        <w:rPr>
          <w:rFonts w:ascii="Arial" w:hAnsi="Arial" w:cs="Arial"/>
          <w:spacing w:val="-7"/>
        </w:rPr>
        <w:t xml:space="preserve"> </w:t>
      </w:r>
      <w:r w:rsidRPr="00C46C6D">
        <w:rPr>
          <w:rFonts w:ascii="Arial" w:hAnsi="Arial" w:cs="Arial"/>
        </w:rPr>
        <w:t>interventions</w:t>
      </w:r>
      <w:r w:rsidRPr="00C46C6D">
        <w:rPr>
          <w:rFonts w:ascii="Arial" w:hAnsi="Arial" w:cs="Arial"/>
          <w:spacing w:val="-7"/>
        </w:rPr>
        <w:t xml:space="preserve"> </w:t>
      </w:r>
      <w:r w:rsidRPr="00C46C6D">
        <w:rPr>
          <w:rFonts w:ascii="Arial" w:hAnsi="Arial" w:cs="Arial"/>
        </w:rPr>
        <w:t>and</w:t>
      </w:r>
      <w:r w:rsidRPr="00C46C6D">
        <w:rPr>
          <w:rFonts w:ascii="Arial" w:hAnsi="Arial" w:cs="Arial"/>
          <w:spacing w:val="-6"/>
        </w:rPr>
        <w:t xml:space="preserve"> </w:t>
      </w:r>
      <w:r w:rsidRPr="00C46C6D">
        <w:rPr>
          <w:rFonts w:ascii="Arial" w:hAnsi="Arial" w:cs="Arial"/>
        </w:rPr>
        <w:t>support</w:t>
      </w:r>
      <w:r w:rsidRPr="00C46C6D">
        <w:rPr>
          <w:rFonts w:ascii="Arial" w:hAnsi="Arial" w:cs="Arial"/>
          <w:spacing w:val="-8"/>
        </w:rPr>
        <w:t xml:space="preserve"> </w:t>
      </w:r>
      <w:r w:rsidRPr="00C46C6D">
        <w:rPr>
          <w:rFonts w:ascii="Arial" w:hAnsi="Arial" w:cs="Arial"/>
        </w:rPr>
        <w:t>which</w:t>
      </w:r>
      <w:r w:rsidRPr="00C46C6D">
        <w:rPr>
          <w:rFonts w:ascii="Arial" w:hAnsi="Arial" w:cs="Arial"/>
          <w:spacing w:val="-5"/>
        </w:rPr>
        <w:t xml:space="preserve"> </w:t>
      </w:r>
      <w:r w:rsidRPr="00C46C6D">
        <w:rPr>
          <w:rFonts w:ascii="Arial" w:hAnsi="Arial" w:cs="Arial"/>
        </w:rPr>
        <w:t>will</w:t>
      </w:r>
      <w:r w:rsidRPr="00C46C6D">
        <w:rPr>
          <w:rFonts w:ascii="Arial" w:hAnsi="Arial" w:cs="Arial"/>
          <w:spacing w:val="-7"/>
        </w:rPr>
        <w:t xml:space="preserve"> </w:t>
      </w:r>
      <w:r w:rsidRPr="00C46C6D">
        <w:rPr>
          <w:rFonts w:ascii="Arial" w:hAnsi="Arial" w:cs="Arial"/>
        </w:rPr>
        <w:t>be</w:t>
      </w:r>
      <w:r w:rsidRPr="00C46C6D">
        <w:rPr>
          <w:rFonts w:ascii="Arial" w:hAnsi="Arial" w:cs="Arial"/>
          <w:spacing w:val="-8"/>
        </w:rPr>
        <w:t xml:space="preserve"> </w:t>
      </w:r>
      <w:r w:rsidRPr="00C46C6D">
        <w:rPr>
          <w:rFonts w:ascii="Arial" w:hAnsi="Arial" w:cs="Arial"/>
        </w:rPr>
        <w:t>put</w:t>
      </w:r>
      <w:r w:rsidRPr="00C46C6D">
        <w:rPr>
          <w:rFonts w:ascii="Arial" w:hAnsi="Arial" w:cs="Arial"/>
          <w:spacing w:val="-6"/>
        </w:rPr>
        <w:t xml:space="preserve"> </w:t>
      </w:r>
      <w:r w:rsidRPr="00C46C6D">
        <w:rPr>
          <w:rFonts w:ascii="Arial" w:hAnsi="Arial" w:cs="Arial"/>
        </w:rPr>
        <w:t>in</w:t>
      </w:r>
      <w:r w:rsidRPr="00C46C6D">
        <w:rPr>
          <w:rFonts w:ascii="Arial" w:hAnsi="Arial" w:cs="Arial"/>
          <w:spacing w:val="-8"/>
        </w:rPr>
        <w:t xml:space="preserve"> </w:t>
      </w:r>
      <w:r w:rsidRPr="00C46C6D">
        <w:rPr>
          <w:rFonts w:ascii="Arial" w:hAnsi="Arial" w:cs="Arial"/>
        </w:rPr>
        <w:t>place</w:t>
      </w:r>
      <w:r w:rsidRPr="00C46C6D">
        <w:rPr>
          <w:rFonts w:ascii="Arial" w:hAnsi="Arial" w:cs="Arial"/>
          <w:spacing w:val="-6"/>
        </w:rPr>
        <w:t xml:space="preserve"> </w:t>
      </w:r>
      <w:r w:rsidRPr="00C46C6D">
        <w:rPr>
          <w:rFonts w:ascii="Arial" w:hAnsi="Arial" w:cs="Arial"/>
        </w:rPr>
        <w:t>for</w:t>
      </w:r>
      <w:r w:rsidRPr="00C46C6D">
        <w:rPr>
          <w:rFonts w:ascii="Arial" w:hAnsi="Arial" w:cs="Arial"/>
          <w:spacing w:val="-9"/>
        </w:rPr>
        <w:t xml:space="preserve"> </w:t>
      </w:r>
      <w:r w:rsidRPr="00C46C6D">
        <w:rPr>
          <w:rFonts w:ascii="Arial" w:hAnsi="Arial" w:cs="Arial"/>
        </w:rPr>
        <w:t>the</w:t>
      </w:r>
      <w:r w:rsidRPr="00C46C6D">
        <w:rPr>
          <w:rFonts w:ascii="Arial" w:hAnsi="Arial" w:cs="Arial"/>
          <w:spacing w:val="-8"/>
        </w:rPr>
        <w:t xml:space="preserve"> </w:t>
      </w:r>
      <w:r w:rsidRPr="00C46C6D">
        <w:rPr>
          <w:rFonts w:ascii="Arial" w:hAnsi="Arial" w:cs="Arial"/>
        </w:rPr>
        <w:t>pupil</w:t>
      </w:r>
      <w:r w:rsidRPr="00C46C6D">
        <w:rPr>
          <w:rFonts w:ascii="Arial" w:hAnsi="Arial" w:cs="Arial"/>
          <w:spacing w:val="-6"/>
        </w:rPr>
        <w:t xml:space="preserve"> </w:t>
      </w:r>
      <w:r w:rsidRPr="00C46C6D">
        <w:rPr>
          <w:rFonts w:ascii="Arial" w:hAnsi="Arial" w:cs="Arial"/>
        </w:rPr>
        <w:t>as</w:t>
      </w:r>
      <w:r w:rsidRPr="00C46C6D">
        <w:rPr>
          <w:rFonts w:ascii="Arial" w:hAnsi="Arial" w:cs="Arial"/>
          <w:spacing w:val="-10"/>
        </w:rPr>
        <w:t xml:space="preserve"> </w:t>
      </w:r>
      <w:r w:rsidRPr="00C46C6D">
        <w:rPr>
          <w:rFonts w:ascii="Arial" w:hAnsi="Arial" w:cs="Arial"/>
        </w:rPr>
        <w:t>well</w:t>
      </w:r>
      <w:r w:rsidRPr="00C46C6D">
        <w:rPr>
          <w:rFonts w:ascii="Arial" w:hAnsi="Arial" w:cs="Arial"/>
          <w:spacing w:val="-6"/>
        </w:rPr>
        <w:t xml:space="preserve"> </w:t>
      </w:r>
      <w:r w:rsidRPr="00C46C6D">
        <w:rPr>
          <w:rFonts w:ascii="Arial" w:hAnsi="Arial" w:cs="Arial"/>
        </w:rPr>
        <w:t>as</w:t>
      </w:r>
      <w:r w:rsidRPr="00C46C6D">
        <w:rPr>
          <w:rFonts w:ascii="Arial" w:hAnsi="Arial" w:cs="Arial"/>
          <w:spacing w:val="-9"/>
        </w:rPr>
        <w:t xml:space="preserve"> </w:t>
      </w:r>
      <w:r w:rsidRPr="00C46C6D">
        <w:rPr>
          <w:rFonts w:ascii="Arial" w:hAnsi="Arial" w:cs="Arial"/>
        </w:rPr>
        <w:t>the</w:t>
      </w:r>
      <w:r w:rsidRPr="00C46C6D">
        <w:rPr>
          <w:rFonts w:ascii="Arial" w:hAnsi="Arial" w:cs="Arial"/>
          <w:spacing w:val="-9"/>
        </w:rPr>
        <w:t xml:space="preserve"> </w:t>
      </w:r>
      <w:r w:rsidRPr="00C46C6D">
        <w:rPr>
          <w:rFonts w:ascii="Arial" w:hAnsi="Arial" w:cs="Arial"/>
        </w:rPr>
        <w:t>expected impact on progress and outcomes, including a date when this will be reviewed. Targets for the pupil will be shared with her/him using child friendly language and with parents/carers. All staff who work with the pupil will be made aware of the</w:t>
      </w:r>
      <w:r w:rsidRPr="00C46C6D">
        <w:rPr>
          <w:rFonts w:ascii="Arial" w:hAnsi="Arial" w:cs="Arial"/>
          <w:spacing w:val="-6"/>
        </w:rPr>
        <w:t xml:space="preserve"> </w:t>
      </w:r>
      <w:r w:rsidRPr="00C46C6D">
        <w:rPr>
          <w:rFonts w:ascii="Arial" w:hAnsi="Arial" w:cs="Arial"/>
        </w:rPr>
        <w:t>plan.</w:t>
      </w:r>
    </w:p>
    <w:p w14:paraId="5369182C" w14:textId="77777777" w:rsidR="008A2AE3" w:rsidRPr="008A2AE3" w:rsidRDefault="008A2AE3" w:rsidP="008A2AE3">
      <w:pPr>
        <w:pStyle w:val="ListParagraph"/>
        <w:widowControl w:val="0"/>
        <w:tabs>
          <w:tab w:val="left" w:pos="840"/>
        </w:tabs>
        <w:autoSpaceDE w:val="0"/>
        <w:autoSpaceDN w:val="0"/>
        <w:spacing w:after="0" w:line="240" w:lineRule="auto"/>
        <w:ind w:left="839" w:right="105"/>
        <w:contextualSpacing w:val="0"/>
        <w:jc w:val="both"/>
        <w:rPr>
          <w:rFonts w:ascii="Arial" w:hAnsi="Arial" w:cs="Arial"/>
        </w:rPr>
      </w:pPr>
    </w:p>
    <w:p w14:paraId="42471F85" w14:textId="0D215EC8" w:rsidR="008A2AE3" w:rsidRPr="00C46C6D" w:rsidRDefault="005442CD" w:rsidP="00C46C6D">
      <w:pPr>
        <w:widowControl w:val="0"/>
        <w:tabs>
          <w:tab w:val="left" w:pos="840"/>
        </w:tabs>
        <w:autoSpaceDE w:val="0"/>
        <w:autoSpaceDN w:val="0"/>
        <w:spacing w:after="0" w:line="240" w:lineRule="auto"/>
        <w:ind w:right="110"/>
        <w:rPr>
          <w:rFonts w:ascii="Arial" w:hAnsi="Arial" w:cs="Arial"/>
        </w:rPr>
      </w:pPr>
      <w:r w:rsidRPr="00C46C6D">
        <w:rPr>
          <w:rFonts w:ascii="Arial" w:hAnsi="Arial" w:cs="Arial"/>
          <w:b/>
        </w:rPr>
        <w:t>Do:</w:t>
      </w:r>
      <w:r w:rsidRPr="00C46C6D">
        <w:rPr>
          <w:rFonts w:ascii="Arial" w:hAnsi="Arial" w:cs="Arial"/>
        </w:rPr>
        <w:t xml:space="preserve"> The class teacher is responsible for working with the pupil </w:t>
      </w:r>
      <w:r w:rsidR="00961F02" w:rsidRPr="00C46C6D">
        <w:rPr>
          <w:rFonts w:ascii="Arial" w:hAnsi="Arial" w:cs="Arial"/>
        </w:rPr>
        <w:t>daily</w:t>
      </w:r>
      <w:r w:rsidRPr="00C46C6D">
        <w:rPr>
          <w:rFonts w:ascii="Arial" w:hAnsi="Arial" w:cs="Arial"/>
        </w:rPr>
        <w:t xml:space="preserve">. She/he will also liaise closely with support staff or specialists who provide support set out in the plan and monitor the progress being made. The SENDCo will provide support, </w:t>
      </w:r>
      <w:r w:rsidR="00961F02" w:rsidRPr="00C46C6D">
        <w:rPr>
          <w:rFonts w:ascii="Arial" w:hAnsi="Arial" w:cs="Arial"/>
        </w:rPr>
        <w:t>guidance,</w:t>
      </w:r>
      <w:r w:rsidRPr="00C46C6D">
        <w:rPr>
          <w:rFonts w:ascii="Arial" w:hAnsi="Arial" w:cs="Arial"/>
        </w:rPr>
        <w:t xml:space="preserve"> and advice for the</w:t>
      </w:r>
      <w:r w:rsidRPr="00C46C6D">
        <w:rPr>
          <w:rFonts w:ascii="Arial" w:hAnsi="Arial" w:cs="Arial"/>
          <w:spacing w:val="-20"/>
        </w:rPr>
        <w:t xml:space="preserve"> </w:t>
      </w:r>
      <w:r w:rsidRPr="00C46C6D">
        <w:rPr>
          <w:rFonts w:ascii="Arial" w:hAnsi="Arial" w:cs="Arial"/>
        </w:rPr>
        <w:t>teacher</w:t>
      </w:r>
      <w:r w:rsidR="00C105C7" w:rsidRPr="00C46C6D">
        <w:rPr>
          <w:rFonts w:ascii="Arial" w:hAnsi="Arial" w:cs="Arial"/>
        </w:rPr>
        <w:t>.</w:t>
      </w:r>
    </w:p>
    <w:p w14:paraId="46F0DF9E" w14:textId="77777777" w:rsidR="00C105C7" w:rsidRDefault="00C105C7" w:rsidP="00C105C7">
      <w:pPr>
        <w:widowControl w:val="0"/>
        <w:tabs>
          <w:tab w:val="left" w:pos="840"/>
        </w:tabs>
        <w:autoSpaceDE w:val="0"/>
        <w:autoSpaceDN w:val="0"/>
        <w:spacing w:after="0" w:line="240" w:lineRule="auto"/>
        <w:ind w:right="110"/>
        <w:jc w:val="both"/>
        <w:rPr>
          <w:rFonts w:ascii="Arial" w:hAnsi="Arial" w:cs="Arial"/>
        </w:rPr>
      </w:pPr>
    </w:p>
    <w:p w14:paraId="756399A4" w14:textId="65929D20" w:rsidR="00C46C6D" w:rsidRPr="00C46C6D" w:rsidRDefault="00C105C7" w:rsidP="00C46C6D">
      <w:pPr>
        <w:widowControl w:val="0"/>
        <w:tabs>
          <w:tab w:val="left" w:pos="840"/>
        </w:tabs>
        <w:autoSpaceDE w:val="0"/>
        <w:autoSpaceDN w:val="0"/>
        <w:spacing w:before="86" w:after="0" w:line="240" w:lineRule="auto"/>
        <w:ind w:right="113"/>
        <w:rPr>
          <w:rFonts w:ascii="Arial" w:hAnsi="Arial" w:cs="Arial"/>
        </w:rPr>
      </w:pPr>
      <w:r w:rsidRPr="00C105C7">
        <w:rPr>
          <w:rFonts w:ascii="Arial" w:hAnsi="Arial" w:cs="Arial"/>
          <w:b/>
        </w:rPr>
        <w:t>Review:</w:t>
      </w:r>
      <w:r w:rsidRPr="00C105C7">
        <w:rPr>
          <w:rFonts w:ascii="Arial" w:hAnsi="Arial" w:cs="Arial"/>
        </w:rPr>
        <w:t xml:space="preserve"> The plan including the impact of the support and interventions will be reviewed</w:t>
      </w:r>
      <w:r>
        <w:rPr>
          <w:rFonts w:ascii="Arial" w:hAnsi="Arial" w:cs="Arial"/>
        </w:rPr>
        <w:t xml:space="preserve"> </w:t>
      </w:r>
      <w:r w:rsidRPr="00C105C7">
        <w:rPr>
          <w:rFonts w:ascii="Arial" w:hAnsi="Arial" w:cs="Arial"/>
        </w:rPr>
        <w:t>regularly by the teacher, SENDCo, parent/carer and the pupil. This will inform the planning of next steps for a further period or where successful the removal of the pupil from SEN</w:t>
      </w:r>
      <w:r w:rsidRPr="00C105C7">
        <w:rPr>
          <w:rFonts w:ascii="Arial" w:hAnsi="Arial" w:cs="Arial"/>
          <w:spacing w:val="-24"/>
        </w:rPr>
        <w:t xml:space="preserve"> </w:t>
      </w:r>
      <w:r w:rsidRPr="00C105C7">
        <w:rPr>
          <w:rFonts w:ascii="Arial" w:hAnsi="Arial" w:cs="Arial"/>
        </w:rPr>
        <w:t>Support.</w:t>
      </w:r>
    </w:p>
    <w:p w14:paraId="58DCE456" w14:textId="22694D76" w:rsidR="00C46C6D" w:rsidRPr="00C46C6D" w:rsidRDefault="00C46C6D" w:rsidP="00C46C6D">
      <w:pPr>
        <w:pStyle w:val="Subhead2"/>
        <w:rPr>
          <w:rFonts w:cs="Arial"/>
          <w:color w:val="auto"/>
          <w:sz w:val="22"/>
          <w:szCs w:val="22"/>
          <w:u w:val="single"/>
        </w:rPr>
      </w:pPr>
      <w:r w:rsidRPr="00C46C6D">
        <w:rPr>
          <w:rFonts w:cs="Arial"/>
          <w:color w:val="auto"/>
          <w:sz w:val="22"/>
          <w:szCs w:val="22"/>
          <w:u w:val="single"/>
        </w:rPr>
        <w:t xml:space="preserve">Levels of </w:t>
      </w:r>
      <w:r>
        <w:rPr>
          <w:rFonts w:cs="Arial"/>
          <w:color w:val="auto"/>
          <w:sz w:val="22"/>
          <w:szCs w:val="22"/>
          <w:u w:val="single"/>
        </w:rPr>
        <w:t>S</w:t>
      </w:r>
      <w:r w:rsidRPr="00C46C6D">
        <w:rPr>
          <w:rFonts w:cs="Arial"/>
          <w:color w:val="auto"/>
          <w:sz w:val="22"/>
          <w:szCs w:val="22"/>
          <w:u w:val="single"/>
        </w:rPr>
        <w:t>upport</w:t>
      </w:r>
    </w:p>
    <w:p w14:paraId="2D308A44" w14:textId="77777777" w:rsidR="00C46C6D" w:rsidRPr="00C46C6D" w:rsidRDefault="00C46C6D" w:rsidP="00C46C6D">
      <w:pPr>
        <w:pStyle w:val="Subhead2"/>
        <w:rPr>
          <w:rFonts w:cs="Arial"/>
          <w:color w:val="auto"/>
          <w:sz w:val="22"/>
          <w:szCs w:val="22"/>
        </w:rPr>
      </w:pPr>
      <w:r w:rsidRPr="00C46C6D">
        <w:rPr>
          <w:rFonts w:cs="Arial"/>
          <w:color w:val="auto"/>
          <w:sz w:val="22"/>
          <w:szCs w:val="22"/>
        </w:rPr>
        <w:t>School-based SEN provision</w:t>
      </w:r>
    </w:p>
    <w:p w14:paraId="3A351012" w14:textId="63D2A717" w:rsidR="00C46C6D" w:rsidRPr="00C46C6D" w:rsidRDefault="00C46C6D" w:rsidP="00C46C6D">
      <w:pPr>
        <w:pStyle w:val="1bodycopy10pt"/>
        <w:rPr>
          <w:rFonts w:cs="Arial"/>
          <w:sz w:val="22"/>
          <w:szCs w:val="22"/>
        </w:rPr>
      </w:pPr>
      <w:r w:rsidRPr="00C46C6D">
        <w:rPr>
          <w:rFonts w:cs="Arial"/>
          <w:sz w:val="22"/>
          <w:szCs w:val="22"/>
        </w:rPr>
        <w:t xml:space="preserve">Pupils receiving SEN provision will be placed on the school’s SEND register. These pupils have needs that can be met by the school through the </w:t>
      </w:r>
      <w:r w:rsidR="00961F02" w:rsidRPr="00C46C6D">
        <w:rPr>
          <w:rFonts w:cs="Arial"/>
          <w:sz w:val="22"/>
          <w:szCs w:val="22"/>
        </w:rPr>
        <w:t>graduate</w:t>
      </w:r>
      <w:r w:rsidRPr="00C46C6D">
        <w:rPr>
          <w:rFonts w:cs="Arial"/>
          <w:sz w:val="22"/>
          <w:szCs w:val="22"/>
        </w:rPr>
        <w:t xml:space="preserve"> approach. </w:t>
      </w:r>
      <w:bookmarkStart w:id="36" w:name="_Hlk116910900"/>
      <w:r w:rsidRPr="00C46C6D">
        <w:rPr>
          <w:rFonts w:cs="Arial"/>
          <w:sz w:val="22"/>
          <w:szCs w:val="22"/>
        </w:rPr>
        <w:t xml:space="preserve">Where the pupil’s needs cannot be adequately met with in-house expertise, staff will consider involving an external specialist as soon as possible. </w:t>
      </w:r>
      <w:bookmarkEnd w:id="36"/>
    </w:p>
    <w:p w14:paraId="20B65350" w14:textId="77777777" w:rsidR="00C46C6D" w:rsidRPr="00C46C6D" w:rsidRDefault="00C46C6D" w:rsidP="00C46C6D">
      <w:pPr>
        <w:pStyle w:val="1bodycopy10pt"/>
        <w:rPr>
          <w:rFonts w:cs="Arial"/>
          <w:sz w:val="22"/>
          <w:szCs w:val="22"/>
        </w:rPr>
      </w:pPr>
      <w:r w:rsidRPr="00C46C6D">
        <w:rPr>
          <w:rFonts w:cs="Arial"/>
          <w:sz w:val="22"/>
          <w:szCs w:val="22"/>
        </w:rPr>
        <w:t>The provision for these pupils is funded through the school’s notional SEND budget.</w:t>
      </w:r>
    </w:p>
    <w:p w14:paraId="0DA6F690" w14:textId="26A9424E" w:rsidR="00C46C6D" w:rsidRDefault="00C46C6D" w:rsidP="00C46C6D">
      <w:pPr>
        <w:pStyle w:val="1bodycopy10pt"/>
        <w:rPr>
          <w:rFonts w:cs="Arial"/>
          <w:sz w:val="22"/>
          <w:szCs w:val="22"/>
        </w:rPr>
      </w:pPr>
      <w:r w:rsidRPr="00C46C6D">
        <w:rPr>
          <w:rFonts w:cs="Arial"/>
          <w:sz w:val="22"/>
          <w:szCs w:val="22"/>
        </w:rPr>
        <w:t>On the census these pupils will be marked with the code K.</w:t>
      </w:r>
    </w:p>
    <w:p w14:paraId="46616A66" w14:textId="77777777" w:rsidR="00C46C6D" w:rsidRDefault="00C46C6D" w:rsidP="00C46C6D">
      <w:pPr>
        <w:pStyle w:val="1bodycopy10pt"/>
        <w:rPr>
          <w:rFonts w:cs="Arial"/>
          <w:sz w:val="22"/>
          <w:szCs w:val="22"/>
        </w:rPr>
      </w:pPr>
    </w:p>
    <w:p w14:paraId="6DC9A58E" w14:textId="77777777" w:rsidR="00C46C6D" w:rsidRPr="00C46C6D" w:rsidRDefault="00C46C6D" w:rsidP="00C46C6D">
      <w:pPr>
        <w:pStyle w:val="1bodycopy10pt"/>
        <w:rPr>
          <w:rFonts w:cs="Arial"/>
          <w:b/>
          <w:sz w:val="22"/>
          <w:szCs w:val="22"/>
        </w:rPr>
      </w:pPr>
      <w:r w:rsidRPr="00C46C6D">
        <w:rPr>
          <w:rFonts w:cs="Arial"/>
          <w:b/>
          <w:sz w:val="22"/>
          <w:szCs w:val="22"/>
        </w:rPr>
        <w:lastRenderedPageBreak/>
        <w:t>SEN Support Provision Plans (SSPP)</w:t>
      </w:r>
    </w:p>
    <w:p w14:paraId="6BE1333E" w14:textId="5B623A8A" w:rsidR="00C46C6D" w:rsidRPr="00C46C6D" w:rsidRDefault="00C46C6D" w:rsidP="00C46C6D">
      <w:pPr>
        <w:pStyle w:val="1bodycopy10pt"/>
        <w:rPr>
          <w:rFonts w:cs="Arial"/>
          <w:sz w:val="22"/>
          <w:szCs w:val="22"/>
          <w:shd w:val="clear" w:color="auto" w:fill="FFFFFF"/>
        </w:rPr>
      </w:pPr>
      <w:r w:rsidRPr="00C46C6D">
        <w:rPr>
          <w:rFonts w:cs="Arial"/>
          <w:sz w:val="22"/>
          <w:szCs w:val="22"/>
        </w:rPr>
        <w:t xml:space="preserve">SSPPs are a Birmingham-based document. </w:t>
      </w:r>
      <w:r w:rsidRPr="00C46C6D">
        <w:rPr>
          <w:rFonts w:cs="Arial"/>
          <w:sz w:val="22"/>
          <w:szCs w:val="22"/>
          <w:shd w:val="clear" w:color="auto" w:fill="FFFFFF"/>
        </w:rPr>
        <w:t xml:space="preserve">They are used for demonstrating the provision in place for children and young people where the needs are complex and require multi-agency involvement, but where the provision does not require an EHCP </w:t>
      </w:r>
      <w:r w:rsidR="00961F02" w:rsidRPr="00C46C6D">
        <w:rPr>
          <w:rFonts w:cs="Arial"/>
          <w:sz w:val="22"/>
          <w:szCs w:val="22"/>
          <w:shd w:val="clear" w:color="auto" w:fill="FFFFFF"/>
        </w:rPr>
        <w:t>to</w:t>
      </w:r>
      <w:r w:rsidRPr="00C46C6D">
        <w:rPr>
          <w:rFonts w:cs="Arial"/>
          <w:sz w:val="22"/>
          <w:szCs w:val="22"/>
          <w:shd w:val="clear" w:color="auto" w:fill="FFFFFF"/>
        </w:rPr>
        <w:t xml:space="preserve"> support delivery within a mainstream setting. The SSPPs are designed for you to be able to build up a picture of need and provision over time as well as to support effective information sharing across the schools or setting.</w:t>
      </w:r>
    </w:p>
    <w:p w14:paraId="2E00BFC5" w14:textId="223BB082" w:rsidR="00C46C6D" w:rsidRDefault="00C46C6D" w:rsidP="00C46C6D">
      <w:pPr>
        <w:pStyle w:val="1bodycopy10pt"/>
        <w:rPr>
          <w:rFonts w:cs="Arial"/>
          <w:sz w:val="22"/>
          <w:szCs w:val="22"/>
        </w:rPr>
      </w:pPr>
      <w:r w:rsidRPr="00C46C6D">
        <w:rPr>
          <w:rFonts w:cs="Arial"/>
          <w:sz w:val="22"/>
          <w:szCs w:val="22"/>
        </w:rPr>
        <w:t xml:space="preserve">You can find more information on Birmingham’s Local Offer: </w:t>
      </w:r>
      <w:hyperlink r:id="rId22" w:history="1">
        <w:r w:rsidRPr="00C46C6D">
          <w:rPr>
            <w:rStyle w:val="Hyperlink"/>
            <w:rFonts w:cs="Arial"/>
            <w:color w:val="auto"/>
            <w:sz w:val="22"/>
            <w:szCs w:val="22"/>
          </w:rPr>
          <w:t>SEN Support Provision Plans | Local Offer Birmingham</w:t>
        </w:r>
      </w:hyperlink>
    </w:p>
    <w:p w14:paraId="66EF42D1" w14:textId="77777777" w:rsidR="00C46C6D" w:rsidRPr="00C46C6D" w:rsidRDefault="00C46C6D" w:rsidP="00C46C6D">
      <w:pPr>
        <w:pStyle w:val="1bodycopy10pt"/>
        <w:rPr>
          <w:rFonts w:cs="Arial"/>
          <w:sz w:val="22"/>
          <w:szCs w:val="22"/>
        </w:rPr>
      </w:pPr>
    </w:p>
    <w:p w14:paraId="594DA543" w14:textId="520D237B" w:rsidR="00C46C6D" w:rsidRPr="00C46C6D" w:rsidRDefault="00C46C6D" w:rsidP="00C46C6D">
      <w:pPr>
        <w:pStyle w:val="1bodycopy10pt"/>
        <w:rPr>
          <w:rFonts w:cs="Arial"/>
          <w:b/>
          <w:sz w:val="22"/>
          <w:szCs w:val="22"/>
        </w:rPr>
      </w:pPr>
      <w:r w:rsidRPr="00C46C6D">
        <w:rPr>
          <w:rFonts w:cs="Arial"/>
          <w:b/>
          <w:sz w:val="22"/>
          <w:szCs w:val="22"/>
        </w:rPr>
        <w:t xml:space="preserve">Education, </w:t>
      </w:r>
      <w:r w:rsidR="00E77866" w:rsidRPr="00C46C6D">
        <w:rPr>
          <w:rFonts w:cs="Arial"/>
          <w:b/>
          <w:sz w:val="22"/>
          <w:szCs w:val="22"/>
        </w:rPr>
        <w:t>health,</w:t>
      </w:r>
      <w:r w:rsidRPr="00C46C6D">
        <w:rPr>
          <w:rFonts w:cs="Arial"/>
          <w:b/>
          <w:sz w:val="22"/>
          <w:szCs w:val="22"/>
        </w:rPr>
        <w:t xml:space="preserve"> and care (EHC) plan </w:t>
      </w:r>
    </w:p>
    <w:p w14:paraId="12C9E8F7" w14:textId="77777777" w:rsidR="00C46C6D" w:rsidRPr="00C46C6D" w:rsidRDefault="00C46C6D" w:rsidP="00C46C6D">
      <w:pPr>
        <w:pStyle w:val="Subhead2"/>
        <w:rPr>
          <w:rFonts w:cs="Arial"/>
          <w:b w:val="0"/>
          <w:color w:val="auto"/>
          <w:sz w:val="22"/>
          <w:szCs w:val="22"/>
        </w:rPr>
      </w:pPr>
      <w:bookmarkStart w:id="37" w:name="_Hlk116896236"/>
      <w:r w:rsidRPr="00C46C6D">
        <w:rPr>
          <w:rFonts w:cs="Arial"/>
          <w:b w:val="0"/>
          <w:color w:val="auto"/>
          <w:sz w:val="22"/>
          <w:szCs w:val="22"/>
        </w:rPr>
        <w:t>Pupils who need more support than is available through the school’s school-based SEN provision may be entitled to an EHC plan. The plan is a legal document that describes the needs of the pupil, the provision that will be put in place, and the outcomes sought</w:t>
      </w:r>
      <w:bookmarkEnd w:id="37"/>
      <w:r w:rsidRPr="00C46C6D">
        <w:rPr>
          <w:rFonts w:cs="Arial"/>
          <w:b w:val="0"/>
          <w:color w:val="auto"/>
          <w:sz w:val="22"/>
          <w:szCs w:val="22"/>
        </w:rPr>
        <w:t xml:space="preserve">. </w:t>
      </w:r>
    </w:p>
    <w:p w14:paraId="66FAF53D" w14:textId="77777777" w:rsidR="00C46C6D" w:rsidRPr="00C46C6D" w:rsidRDefault="00C46C6D" w:rsidP="00C46C6D">
      <w:pPr>
        <w:pStyle w:val="Subhead2"/>
        <w:rPr>
          <w:rFonts w:cs="Arial"/>
          <w:b w:val="0"/>
          <w:color w:val="auto"/>
          <w:sz w:val="22"/>
          <w:szCs w:val="22"/>
        </w:rPr>
      </w:pPr>
      <w:r w:rsidRPr="00C46C6D">
        <w:rPr>
          <w:rFonts w:cs="Arial"/>
          <w:b w:val="0"/>
          <w:color w:val="auto"/>
          <w:sz w:val="22"/>
          <w:szCs w:val="22"/>
        </w:rPr>
        <w:t xml:space="preserve">The provision for these pupils will be funded from the school’s notional SEND budget, and potentially from the </w:t>
      </w:r>
      <w:r w:rsidRPr="00C46C6D">
        <w:rPr>
          <w:rFonts w:cs="Arial"/>
          <w:b w:val="0"/>
          <w:color w:val="auto"/>
          <w:sz w:val="22"/>
          <w:szCs w:val="22"/>
          <w:lang w:val="en-GB"/>
        </w:rPr>
        <w:t>LA (from the high-level needs funding block of the dedicated schools grant)</w:t>
      </w:r>
      <w:r w:rsidRPr="00C46C6D">
        <w:rPr>
          <w:rFonts w:cs="Arial"/>
          <w:b w:val="0"/>
          <w:color w:val="auto"/>
          <w:sz w:val="22"/>
          <w:szCs w:val="22"/>
        </w:rPr>
        <w:t xml:space="preserve">. </w:t>
      </w:r>
    </w:p>
    <w:p w14:paraId="449F1720" w14:textId="3CCD7C03" w:rsidR="00C46C6D" w:rsidRDefault="00C46C6D" w:rsidP="00C46C6D">
      <w:pPr>
        <w:pStyle w:val="Subhead2"/>
        <w:rPr>
          <w:rFonts w:cs="Arial"/>
          <w:b w:val="0"/>
          <w:color w:val="auto"/>
          <w:sz w:val="22"/>
          <w:szCs w:val="22"/>
        </w:rPr>
      </w:pPr>
      <w:r w:rsidRPr="00C46C6D">
        <w:rPr>
          <w:rFonts w:cs="Arial"/>
          <w:b w:val="0"/>
          <w:color w:val="auto"/>
          <w:sz w:val="22"/>
          <w:szCs w:val="22"/>
        </w:rPr>
        <w:t>On the census these pupils will be marked with the code E.</w:t>
      </w:r>
    </w:p>
    <w:p w14:paraId="4B7ABE33" w14:textId="77777777" w:rsidR="00C105C7" w:rsidRPr="00647CD4" w:rsidRDefault="00C105C7" w:rsidP="00C105C7">
      <w:pPr>
        <w:tabs>
          <w:tab w:val="left" w:pos="2188"/>
        </w:tabs>
        <w:jc w:val="both"/>
        <w:rPr>
          <w:rFonts w:ascii="Arial" w:hAnsi="Arial" w:cs="Arial"/>
          <w:b/>
          <w:szCs w:val="20"/>
          <w:u w:val="single"/>
        </w:rPr>
      </w:pPr>
      <w:r w:rsidRPr="00647CD4">
        <w:rPr>
          <w:rFonts w:ascii="Arial" w:hAnsi="Arial" w:cs="Arial"/>
          <w:b/>
          <w:szCs w:val="20"/>
          <w:u w:val="single"/>
        </w:rPr>
        <w:t>The Waves of Intervention</w:t>
      </w:r>
    </w:p>
    <w:p w14:paraId="3EDF827E" w14:textId="77777777" w:rsidR="00C105C7" w:rsidRDefault="00C105C7" w:rsidP="00C105C7">
      <w:pPr>
        <w:tabs>
          <w:tab w:val="left" w:pos="2188"/>
        </w:tabs>
        <w:jc w:val="both"/>
        <w:rPr>
          <w:rFonts w:ascii="Arial" w:hAnsi="Arial" w:cs="Arial"/>
          <w:szCs w:val="20"/>
        </w:rPr>
      </w:pPr>
      <w:r>
        <w:rPr>
          <w:rFonts w:ascii="Arial" w:hAnsi="Arial" w:cs="Arial"/>
          <w:szCs w:val="20"/>
        </w:rPr>
        <w:t>Special Educational Provision occurs in 3 stages: Universal, Targeted and Specialist.</w:t>
      </w:r>
    </w:p>
    <w:p w14:paraId="1F9DFF0E" w14:textId="77777777" w:rsidR="00C105C7" w:rsidRPr="00647CD4" w:rsidRDefault="00C105C7" w:rsidP="00C105C7">
      <w:pPr>
        <w:tabs>
          <w:tab w:val="left" w:pos="2188"/>
        </w:tabs>
        <w:jc w:val="both"/>
        <w:rPr>
          <w:rFonts w:ascii="Arial" w:hAnsi="Arial" w:cs="Arial"/>
          <w:b/>
          <w:szCs w:val="20"/>
        </w:rPr>
      </w:pPr>
      <w:r w:rsidRPr="00647CD4">
        <w:rPr>
          <w:rFonts w:ascii="Arial" w:hAnsi="Arial" w:cs="Arial"/>
          <w:b/>
          <w:szCs w:val="20"/>
        </w:rPr>
        <w:t>Universal:</w:t>
      </w:r>
    </w:p>
    <w:p w14:paraId="0B4E896A" w14:textId="77777777" w:rsidR="00C105C7" w:rsidRDefault="00C105C7" w:rsidP="00C105C7">
      <w:pPr>
        <w:tabs>
          <w:tab w:val="left" w:pos="2188"/>
        </w:tabs>
        <w:jc w:val="both"/>
        <w:rPr>
          <w:rFonts w:ascii="Arial" w:hAnsi="Arial" w:cs="Arial"/>
          <w:szCs w:val="20"/>
        </w:rPr>
      </w:pPr>
      <w:r>
        <w:rPr>
          <w:rFonts w:ascii="Arial" w:hAnsi="Arial" w:cs="Arial"/>
          <w:szCs w:val="20"/>
        </w:rPr>
        <w:t>Responsibility at this stage lies primarily with the class teacher and refers to the differentiated curriculum assessed by all pupils. At this stage, pupils may need some extra resources or equipment to assist and enhance their learning. At this stage the teacher will:</w:t>
      </w:r>
    </w:p>
    <w:p w14:paraId="5EFA6C5E" w14:textId="77777777" w:rsidR="00C105C7" w:rsidRDefault="00C105C7" w:rsidP="00C105C7">
      <w:pPr>
        <w:pStyle w:val="ListParagraph"/>
        <w:numPr>
          <w:ilvl w:val="0"/>
          <w:numId w:val="23"/>
        </w:numPr>
        <w:tabs>
          <w:tab w:val="left" w:pos="2188"/>
        </w:tabs>
        <w:jc w:val="both"/>
        <w:rPr>
          <w:rFonts w:ascii="Arial" w:hAnsi="Arial" w:cs="Arial"/>
          <w:szCs w:val="20"/>
        </w:rPr>
      </w:pPr>
      <w:r>
        <w:rPr>
          <w:rFonts w:ascii="Arial" w:hAnsi="Arial" w:cs="Arial"/>
          <w:szCs w:val="20"/>
        </w:rPr>
        <w:t>Identify the child who may need some additional support.</w:t>
      </w:r>
    </w:p>
    <w:p w14:paraId="481C2937" w14:textId="0E6D44E9" w:rsidR="00C105C7" w:rsidRDefault="00C105C7" w:rsidP="00C105C7">
      <w:pPr>
        <w:pStyle w:val="ListParagraph"/>
        <w:numPr>
          <w:ilvl w:val="0"/>
          <w:numId w:val="23"/>
        </w:numPr>
        <w:tabs>
          <w:tab w:val="left" w:pos="2188"/>
        </w:tabs>
        <w:jc w:val="both"/>
        <w:rPr>
          <w:rFonts w:ascii="Arial" w:hAnsi="Arial" w:cs="Arial"/>
          <w:szCs w:val="20"/>
        </w:rPr>
      </w:pPr>
      <w:r>
        <w:rPr>
          <w:rFonts w:ascii="Arial" w:hAnsi="Arial" w:cs="Arial"/>
          <w:szCs w:val="20"/>
        </w:rPr>
        <w:t xml:space="preserve">Discuss with parents at a general </w:t>
      </w:r>
      <w:r w:rsidR="00E77866">
        <w:rPr>
          <w:rFonts w:ascii="Arial" w:hAnsi="Arial" w:cs="Arial"/>
          <w:szCs w:val="20"/>
        </w:rPr>
        <w:t>level.</w:t>
      </w:r>
    </w:p>
    <w:p w14:paraId="7B65FF5D" w14:textId="30A10E3D" w:rsidR="00C105C7" w:rsidRDefault="00C105C7" w:rsidP="00C105C7">
      <w:pPr>
        <w:pStyle w:val="ListParagraph"/>
        <w:numPr>
          <w:ilvl w:val="0"/>
          <w:numId w:val="23"/>
        </w:numPr>
        <w:tabs>
          <w:tab w:val="left" w:pos="2188"/>
        </w:tabs>
        <w:jc w:val="both"/>
        <w:rPr>
          <w:rFonts w:ascii="Arial" w:hAnsi="Arial" w:cs="Arial"/>
          <w:szCs w:val="20"/>
        </w:rPr>
      </w:pPr>
      <w:r>
        <w:rPr>
          <w:rFonts w:ascii="Arial" w:hAnsi="Arial" w:cs="Arial"/>
          <w:szCs w:val="20"/>
        </w:rPr>
        <w:t xml:space="preserve">Raise an initial concern with the </w:t>
      </w:r>
      <w:r w:rsidR="00E77866">
        <w:rPr>
          <w:rFonts w:ascii="Arial" w:hAnsi="Arial" w:cs="Arial"/>
          <w:szCs w:val="20"/>
        </w:rPr>
        <w:t>SENDCO.</w:t>
      </w:r>
    </w:p>
    <w:p w14:paraId="13029191" w14:textId="34D847E6" w:rsidR="00C105C7" w:rsidRDefault="00C105C7" w:rsidP="00C105C7">
      <w:pPr>
        <w:pStyle w:val="ListParagraph"/>
        <w:numPr>
          <w:ilvl w:val="0"/>
          <w:numId w:val="23"/>
        </w:numPr>
        <w:tabs>
          <w:tab w:val="left" w:pos="2188"/>
        </w:tabs>
        <w:jc w:val="both"/>
        <w:rPr>
          <w:rFonts w:ascii="Arial" w:hAnsi="Arial" w:cs="Arial"/>
          <w:szCs w:val="20"/>
        </w:rPr>
      </w:pPr>
      <w:r>
        <w:rPr>
          <w:rFonts w:ascii="Arial" w:hAnsi="Arial" w:cs="Arial"/>
          <w:szCs w:val="20"/>
        </w:rPr>
        <w:t xml:space="preserve">Collect relevant information about the child using school-based assessment </w:t>
      </w:r>
      <w:r w:rsidR="00E77866">
        <w:rPr>
          <w:rFonts w:ascii="Arial" w:hAnsi="Arial" w:cs="Arial"/>
          <w:szCs w:val="20"/>
        </w:rPr>
        <w:t>tools.</w:t>
      </w:r>
    </w:p>
    <w:p w14:paraId="6497280A" w14:textId="66D8FF48" w:rsidR="00C105C7" w:rsidRDefault="00C105C7" w:rsidP="00C105C7">
      <w:pPr>
        <w:pStyle w:val="ListParagraph"/>
        <w:numPr>
          <w:ilvl w:val="0"/>
          <w:numId w:val="23"/>
        </w:numPr>
        <w:tabs>
          <w:tab w:val="left" w:pos="2188"/>
        </w:tabs>
        <w:jc w:val="both"/>
        <w:rPr>
          <w:rFonts w:ascii="Arial" w:hAnsi="Arial" w:cs="Arial"/>
          <w:szCs w:val="20"/>
        </w:rPr>
      </w:pPr>
      <w:r>
        <w:rPr>
          <w:rFonts w:ascii="Arial" w:hAnsi="Arial" w:cs="Arial"/>
          <w:szCs w:val="20"/>
        </w:rPr>
        <w:t xml:space="preserve">Provides small group or 1:1 learning support throughout the </w:t>
      </w:r>
      <w:r w:rsidR="00E77866">
        <w:rPr>
          <w:rFonts w:ascii="Arial" w:hAnsi="Arial" w:cs="Arial"/>
          <w:szCs w:val="20"/>
        </w:rPr>
        <w:t>day.</w:t>
      </w:r>
    </w:p>
    <w:p w14:paraId="15E7E299" w14:textId="3CFF279A" w:rsidR="00C105C7" w:rsidRDefault="00C105C7" w:rsidP="00C105C7">
      <w:pPr>
        <w:pStyle w:val="ListParagraph"/>
        <w:numPr>
          <w:ilvl w:val="0"/>
          <w:numId w:val="23"/>
        </w:numPr>
        <w:tabs>
          <w:tab w:val="left" w:pos="2188"/>
        </w:tabs>
        <w:jc w:val="both"/>
        <w:rPr>
          <w:rFonts w:ascii="Arial" w:hAnsi="Arial" w:cs="Arial"/>
          <w:szCs w:val="20"/>
        </w:rPr>
      </w:pPr>
      <w:r>
        <w:rPr>
          <w:rFonts w:ascii="Arial" w:hAnsi="Arial" w:cs="Arial"/>
          <w:szCs w:val="20"/>
        </w:rPr>
        <w:t xml:space="preserve">Provide interventions or support plans to meet the primary </w:t>
      </w:r>
      <w:r w:rsidR="00E77866">
        <w:rPr>
          <w:rFonts w:ascii="Arial" w:hAnsi="Arial" w:cs="Arial"/>
          <w:szCs w:val="20"/>
        </w:rPr>
        <w:t>need.</w:t>
      </w:r>
    </w:p>
    <w:p w14:paraId="7BECCEB0" w14:textId="66FCF225" w:rsidR="00C105C7" w:rsidRDefault="00C105C7" w:rsidP="00C105C7">
      <w:pPr>
        <w:pStyle w:val="ListParagraph"/>
        <w:numPr>
          <w:ilvl w:val="0"/>
          <w:numId w:val="23"/>
        </w:numPr>
        <w:tabs>
          <w:tab w:val="left" w:pos="2188"/>
        </w:tabs>
        <w:jc w:val="both"/>
        <w:rPr>
          <w:rFonts w:ascii="Arial" w:hAnsi="Arial" w:cs="Arial"/>
          <w:szCs w:val="20"/>
        </w:rPr>
      </w:pPr>
      <w:r>
        <w:rPr>
          <w:rFonts w:ascii="Arial" w:hAnsi="Arial" w:cs="Arial"/>
          <w:szCs w:val="20"/>
        </w:rPr>
        <w:t xml:space="preserve">Monitor and review the child’s </w:t>
      </w:r>
      <w:r w:rsidR="00E77866">
        <w:rPr>
          <w:rFonts w:ascii="Arial" w:hAnsi="Arial" w:cs="Arial"/>
          <w:szCs w:val="20"/>
        </w:rPr>
        <w:t>progress.</w:t>
      </w:r>
    </w:p>
    <w:p w14:paraId="46C21E3D" w14:textId="77777777" w:rsidR="00C105C7" w:rsidRDefault="00C105C7" w:rsidP="00C105C7">
      <w:pPr>
        <w:tabs>
          <w:tab w:val="left" w:pos="2188"/>
        </w:tabs>
        <w:jc w:val="both"/>
        <w:rPr>
          <w:rFonts w:ascii="Arial" w:hAnsi="Arial" w:cs="Arial"/>
          <w:b/>
          <w:szCs w:val="20"/>
        </w:rPr>
      </w:pPr>
      <w:r w:rsidRPr="00647CD4">
        <w:rPr>
          <w:rFonts w:ascii="Arial" w:hAnsi="Arial" w:cs="Arial"/>
          <w:b/>
          <w:szCs w:val="20"/>
        </w:rPr>
        <w:t>Targeted:</w:t>
      </w:r>
    </w:p>
    <w:p w14:paraId="200EDE02" w14:textId="77777777" w:rsidR="00C105C7" w:rsidRDefault="00C105C7" w:rsidP="00C105C7">
      <w:pPr>
        <w:tabs>
          <w:tab w:val="left" w:pos="2188"/>
        </w:tabs>
        <w:jc w:val="both"/>
        <w:rPr>
          <w:rFonts w:ascii="Arial" w:hAnsi="Arial" w:cs="Arial"/>
          <w:szCs w:val="20"/>
        </w:rPr>
      </w:pPr>
      <w:r>
        <w:rPr>
          <w:rFonts w:ascii="Arial" w:hAnsi="Arial" w:cs="Arial"/>
          <w:szCs w:val="20"/>
        </w:rPr>
        <w:t>This is a significant stage for pupils with SEND to move onto as it usually involves support from specialist services. Please see the local authority offer (on our website) for the specialist services which we may refer needs to. The class teacher will work with the SENDCO to:</w:t>
      </w:r>
    </w:p>
    <w:p w14:paraId="7567B004" w14:textId="13078BA2" w:rsidR="00C105C7" w:rsidRDefault="00C105C7" w:rsidP="00C105C7">
      <w:pPr>
        <w:pStyle w:val="ListParagraph"/>
        <w:numPr>
          <w:ilvl w:val="0"/>
          <w:numId w:val="24"/>
        </w:numPr>
        <w:tabs>
          <w:tab w:val="left" w:pos="2188"/>
        </w:tabs>
        <w:jc w:val="both"/>
        <w:rPr>
          <w:rFonts w:ascii="Arial" w:hAnsi="Arial" w:cs="Arial"/>
          <w:szCs w:val="20"/>
        </w:rPr>
      </w:pPr>
      <w:r>
        <w:rPr>
          <w:rFonts w:ascii="Arial" w:hAnsi="Arial" w:cs="Arial"/>
          <w:szCs w:val="20"/>
        </w:rPr>
        <w:t xml:space="preserve">Liaise with parents and external professionals for proposed </w:t>
      </w:r>
      <w:r w:rsidR="00E77866">
        <w:rPr>
          <w:rFonts w:ascii="Arial" w:hAnsi="Arial" w:cs="Arial"/>
          <w:szCs w:val="20"/>
        </w:rPr>
        <w:t>interventions.</w:t>
      </w:r>
    </w:p>
    <w:p w14:paraId="25D8799F" w14:textId="17EDE2E3" w:rsidR="00C105C7" w:rsidRDefault="00C105C7" w:rsidP="00C105C7">
      <w:pPr>
        <w:pStyle w:val="ListParagraph"/>
        <w:numPr>
          <w:ilvl w:val="0"/>
          <w:numId w:val="24"/>
        </w:numPr>
        <w:tabs>
          <w:tab w:val="left" w:pos="2188"/>
        </w:tabs>
        <w:jc w:val="both"/>
        <w:rPr>
          <w:rFonts w:ascii="Arial" w:hAnsi="Arial" w:cs="Arial"/>
          <w:szCs w:val="20"/>
        </w:rPr>
      </w:pPr>
      <w:r>
        <w:rPr>
          <w:rFonts w:ascii="Arial" w:hAnsi="Arial" w:cs="Arial"/>
          <w:szCs w:val="20"/>
        </w:rPr>
        <w:t xml:space="preserve">Allocate specific resources for </w:t>
      </w:r>
      <w:r w:rsidR="00E77866">
        <w:rPr>
          <w:rFonts w:ascii="Arial" w:hAnsi="Arial" w:cs="Arial"/>
          <w:szCs w:val="20"/>
        </w:rPr>
        <w:t>individual.</w:t>
      </w:r>
    </w:p>
    <w:p w14:paraId="7CBE9F73" w14:textId="5C3DEE4B" w:rsidR="00C105C7" w:rsidRDefault="00C105C7" w:rsidP="00C105C7">
      <w:pPr>
        <w:pStyle w:val="ListParagraph"/>
        <w:numPr>
          <w:ilvl w:val="0"/>
          <w:numId w:val="24"/>
        </w:numPr>
        <w:tabs>
          <w:tab w:val="left" w:pos="2188"/>
        </w:tabs>
        <w:jc w:val="both"/>
        <w:rPr>
          <w:rFonts w:ascii="Arial" w:hAnsi="Arial" w:cs="Arial"/>
          <w:szCs w:val="20"/>
        </w:rPr>
      </w:pPr>
      <w:r>
        <w:rPr>
          <w:rFonts w:ascii="Arial" w:hAnsi="Arial" w:cs="Arial"/>
          <w:szCs w:val="20"/>
        </w:rPr>
        <w:t>Provide SEN support teaching if available/</w:t>
      </w:r>
      <w:r w:rsidR="00E77866">
        <w:rPr>
          <w:rFonts w:ascii="Arial" w:hAnsi="Arial" w:cs="Arial"/>
          <w:szCs w:val="20"/>
        </w:rPr>
        <w:t>appropriate.</w:t>
      </w:r>
    </w:p>
    <w:p w14:paraId="37F8050D" w14:textId="41E664EE" w:rsidR="00C105C7" w:rsidRDefault="00C105C7" w:rsidP="00C105C7">
      <w:pPr>
        <w:pStyle w:val="ListParagraph"/>
        <w:numPr>
          <w:ilvl w:val="0"/>
          <w:numId w:val="24"/>
        </w:numPr>
        <w:tabs>
          <w:tab w:val="left" w:pos="2188"/>
        </w:tabs>
        <w:jc w:val="both"/>
        <w:rPr>
          <w:rFonts w:ascii="Arial" w:hAnsi="Arial" w:cs="Arial"/>
          <w:szCs w:val="20"/>
        </w:rPr>
      </w:pPr>
      <w:r>
        <w:rPr>
          <w:rFonts w:ascii="Arial" w:hAnsi="Arial" w:cs="Arial"/>
          <w:szCs w:val="20"/>
        </w:rPr>
        <w:t xml:space="preserve">Take responsibility for the child’s SEN record and regularly update the SEN </w:t>
      </w:r>
      <w:r w:rsidR="00E77866">
        <w:rPr>
          <w:rFonts w:ascii="Arial" w:hAnsi="Arial" w:cs="Arial"/>
          <w:szCs w:val="20"/>
        </w:rPr>
        <w:t>register.</w:t>
      </w:r>
    </w:p>
    <w:p w14:paraId="40E68A61" w14:textId="77777777" w:rsidR="00C105C7" w:rsidRDefault="00C105C7" w:rsidP="00C105C7">
      <w:pPr>
        <w:pStyle w:val="ListParagraph"/>
        <w:numPr>
          <w:ilvl w:val="0"/>
          <w:numId w:val="24"/>
        </w:numPr>
        <w:tabs>
          <w:tab w:val="left" w:pos="2188"/>
        </w:tabs>
        <w:jc w:val="both"/>
        <w:rPr>
          <w:rFonts w:ascii="Arial" w:hAnsi="Arial" w:cs="Arial"/>
          <w:szCs w:val="20"/>
        </w:rPr>
      </w:pPr>
      <w:r>
        <w:rPr>
          <w:rFonts w:ascii="Arial" w:hAnsi="Arial" w:cs="Arial"/>
          <w:szCs w:val="20"/>
        </w:rPr>
        <w:t>Provide interventions with specific targets linked to the child’s primary need on the provision map and monitor outcomes on a termly basis.</w:t>
      </w:r>
    </w:p>
    <w:p w14:paraId="67579017" w14:textId="77777777" w:rsidR="00C105C7" w:rsidRDefault="00C105C7" w:rsidP="00C105C7">
      <w:pPr>
        <w:tabs>
          <w:tab w:val="left" w:pos="2188"/>
        </w:tabs>
        <w:jc w:val="both"/>
        <w:rPr>
          <w:rFonts w:ascii="Arial" w:hAnsi="Arial" w:cs="Arial"/>
          <w:szCs w:val="20"/>
        </w:rPr>
      </w:pPr>
      <w:r>
        <w:rPr>
          <w:rFonts w:ascii="Arial" w:hAnsi="Arial" w:cs="Arial"/>
          <w:szCs w:val="20"/>
        </w:rPr>
        <w:t>If, after targeted support the child makes adequate progress, they may then be returned to the Universal support wave. However, if the child makes very little or no progress within their primary need, it may be necessary to move onto the specialist support stage or to apply for an SSPP or an EHCP.</w:t>
      </w:r>
    </w:p>
    <w:p w14:paraId="2BD6EB26" w14:textId="77777777" w:rsidR="006C0A53" w:rsidRDefault="006C0A53" w:rsidP="00C105C7">
      <w:pPr>
        <w:tabs>
          <w:tab w:val="left" w:pos="2188"/>
        </w:tabs>
        <w:jc w:val="both"/>
        <w:rPr>
          <w:rFonts w:ascii="Arial" w:hAnsi="Arial" w:cs="Arial"/>
          <w:szCs w:val="20"/>
        </w:rPr>
      </w:pPr>
    </w:p>
    <w:p w14:paraId="253FAEEE" w14:textId="77777777" w:rsidR="00C105C7" w:rsidRDefault="00C105C7" w:rsidP="00C105C7">
      <w:pPr>
        <w:tabs>
          <w:tab w:val="left" w:pos="2188"/>
        </w:tabs>
        <w:jc w:val="both"/>
        <w:rPr>
          <w:rFonts w:ascii="Arial" w:hAnsi="Arial" w:cs="Arial"/>
          <w:b/>
          <w:szCs w:val="20"/>
        </w:rPr>
      </w:pPr>
      <w:r w:rsidRPr="00647CD4">
        <w:rPr>
          <w:rFonts w:ascii="Arial" w:hAnsi="Arial" w:cs="Arial"/>
          <w:b/>
          <w:szCs w:val="20"/>
        </w:rPr>
        <w:lastRenderedPageBreak/>
        <w:t>Specialist:</w:t>
      </w:r>
    </w:p>
    <w:p w14:paraId="17269B82" w14:textId="06E47704" w:rsidR="00C105C7" w:rsidRDefault="00C105C7" w:rsidP="00C105C7">
      <w:pPr>
        <w:tabs>
          <w:tab w:val="left" w:pos="2188"/>
        </w:tabs>
        <w:jc w:val="both"/>
        <w:rPr>
          <w:rFonts w:ascii="Arial" w:hAnsi="Arial" w:cs="Arial"/>
          <w:szCs w:val="20"/>
        </w:rPr>
      </w:pPr>
      <w:r>
        <w:rPr>
          <w:rFonts w:ascii="Arial" w:hAnsi="Arial" w:cs="Arial"/>
          <w:szCs w:val="20"/>
        </w:rPr>
        <w:t xml:space="preserve">If the school-based stages of assessment, support and intervention are not successful and the child is showing signs of more complex needs, the </w:t>
      </w:r>
      <w:r w:rsidR="00C46C6D">
        <w:rPr>
          <w:rFonts w:ascii="Arial" w:hAnsi="Arial" w:cs="Arial"/>
          <w:szCs w:val="20"/>
        </w:rPr>
        <w:t>SENDCO</w:t>
      </w:r>
      <w:r>
        <w:rPr>
          <w:rFonts w:ascii="Arial" w:hAnsi="Arial" w:cs="Arial"/>
          <w:szCs w:val="20"/>
        </w:rPr>
        <w:t xml:space="preserve"> (Mr Sale) will </w:t>
      </w:r>
      <w:r w:rsidR="008F5E23">
        <w:rPr>
          <w:rFonts w:ascii="Arial" w:hAnsi="Arial" w:cs="Arial"/>
          <w:szCs w:val="20"/>
        </w:rPr>
        <w:t>support</w:t>
      </w:r>
      <w:r>
        <w:rPr>
          <w:rFonts w:ascii="Arial" w:hAnsi="Arial" w:cs="Arial"/>
          <w:szCs w:val="20"/>
        </w:rPr>
        <w:t xml:space="preserve"> parents in applying for an SSPP or an EHCP, if they so wish.</w:t>
      </w:r>
    </w:p>
    <w:p w14:paraId="3F2882CC" w14:textId="22EF0D14" w:rsidR="00C105C7" w:rsidRPr="00647CD4" w:rsidRDefault="00C105C7" w:rsidP="00C105C7">
      <w:pPr>
        <w:tabs>
          <w:tab w:val="left" w:pos="2188"/>
        </w:tabs>
        <w:jc w:val="both"/>
        <w:rPr>
          <w:rFonts w:ascii="Arial" w:hAnsi="Arial" w:cs="Arial"/>
          <w:szCs w:val="20"/>
        </w:rPr>
      </w:pPr>
      <w:r>
        <w:rPr>
          <w:rFonts w:ascii="Arial" w:hAnsi="Arial" w:cs="Arial"/>
          <w:szCs w:val="20"/>
        </w:rPr>
        <w:t xml:space="preserve">The SENDCO will liaise with parents/carers, the Head Teacher, the Class </w:t>
      </w:r>
      <w:r w:rsidR="00E77866">
        <w:rPr>
          <w:rFonts w:ascii="Arial" w:hAnsi="Arial" w:cs="Arial"/>
          <w:szCs w:val="20"/>
        </w:rPr>
        <w:t>Teacher,</w:t>
      </w:r>
      <w:r>
        <w:rPr>
          <w:rFonts w:ascii="Arial" w:hAnsi="Arial" w:cs="Arial"/>
          <w:szCs w:val="20"/>
        </w:rPr>
        <w:t xml:space="preserve"> and any specialist support to send the child’s evidence to panel to support this process. Close liaison with the school’s Educational Psychologist and Local Authority are essential. The panel will then be decided whether the child should be assessed for an EHCP, or they may recommend further school input and ask the school to consider a re-referral </w:t>
      </w:r>
      <w:r w:rsidR="00E77866">
        <w:rPr>
          <w:rFonts w:ascii="Arial" w:hAnsi="Arial" w:cs="Arial"/>
          <w:szCs w:val="20"/>
        </w:rPr>
        <w:t>later</w:t>
      </w:r>
      <w:r>
        <w:rPr>
          <w:rFonts w:ascii="Arial" w:hAnsi="Arial" w:cs="Arial"/>
          <w:szCs w:val="20"/>
        </w:rPr>
        <w:t xml:space="preserve"> if concerns are still arising.</w:t>
      </w:r>
    </w:p>
    <w:p w14:paraId="102EAB46" w14:textId="050ACB0B" w:rsidR="00C105C7" w:rsidRPr="005442CD" w:rsidRDefault="00C105C7" w:rsidP="00C105C7">
      <w:pPr>
        <w:tabs>
          <w:tab w:val="left" w:pos="2188"/>
        </w:tabs>
        <w:rPr>
          <w:rFonts w:ascii="Arial" w:hAnsi="Arial" w:cs="Arial"/>
          <w:b/>
          <w:szCs w:val="20"/>
          <w:u w:val="single"/>
        </w:rPr>
      </w:pPr>
      <w:r w:rsidRPr="005442CD">
        <w:rPr>
          <w:rFonts w:ascii="Arial" w:hAnsi="Arial" w:cs="Arial"/>
          <w:b/>
          <w:szCs w:val="20"/>
          <w:u w:val="single"/>
        </w:rPr>
        <w:t xml:space="preserve">Criteria for exiting the SEND </w:t>
      </w:r>
      <w:r w:rsidR="00E77866" w:rsidRPr="005442CD">
        <w:rPr>
          <w:rFonts w:ascii="Arial" w:hAnsi="Arial" w:cs="Arial"/>
          <w:b/>
          <w:szCs w:val="20"/>
          <w:u w:val="single"/>
        </w:rPr>
        <w:t>register</w:t>
      </w:r>
    </w:p>
    <w:p w14:paraId="696D43C4" w14:textId="77777777" w:rsidR="00C105C7" w:rsidRDefault="00C105C7" w:rsidP="00C105C7">
      <w:pPr>
        <w:tabs>
          <w:tab w:val="left" w:pos="2188"/>
        </w:tabs>
        <w:jc w:val="both"/>
        <w:rPr>
          <w:rFonts w:ascii="Arial" w:hAnsi="Arial" w:cs="Arial"/>
          <w:szCs w:val="20"/>
        </w:rPr>
      </w:pPr>
      <w:r w:rsidRPr="005442CD">
        <w:rPr>
          <w:rFonts w:ascii="Arial" w:hAnsi="Arial" w:cs="Arial"/>
          <w:szCs w:val="20"/>
        </w:rPr>
        <w:t>When the relevant members of staff and outside agencies feel that a child with a SEN has achieved his/her targets and is attaining in line with National Age-Related Expectations and/or it is felt that their needs can once again be met through tailored high quality first teaching then the child is removed from the register and parents are informed.</w:t>
      </w:r>
    </w:p>
    <w:p w14:paraId="1FCD9DE8" w14:textId="77777777" w:rsidR="00C105C7" w:rsidRPr="008A2AE3" w:rsidRDefault="00C105C7" w:rsidP="00C105C7">
      <w:pPr>
        <w:pStyle w:val="BodyText"/>
        <w:spacing w:before="52" w:line="292" w:lineRule="exact"/>
        <w:ind w:left="119"/>
        <w:rPr>
          <w:rFonts w:ascii="Arial" w:hAnsi="Arial" w:cs="Arial"/>
          <w:sz w:val="22"/>
        </w:rPr>
      </w:pPr>
      <w:r w:rsidRPr="008A2AE3">
        <w:rPr>
          <w:rFonts w:ascii="Arial" w:hAnsi="Arial" w:cs="Arial"/>
          <w:sz w:val="22"/>
        </w:rPr>
        <w:t>Children will be removed from the SEND register when:</w:t>
      </w:r>
    </w:p>
    <w:p w14:paraId="2E2F8FBE" w14:textId="4710A10E" w:rsidR="00C105C7" w:rsidRPr="008A2AE3" w:rsidRDefault="00C105C7" w:rsidP="00C105C7">
      <w:pPr>
        <w:pStyle w:val="ListParagraph"/>
        <w:widowControl w:val="0"/>
        <w:numPr>
          <w:ilvl w:val="1"/>
          <w:numId w:val="22"/>
        </w:numPr>
        <w:tabs>
          <w:tab w:val="left" w:pos="839"/>
          <w:tab w:val="left" w:pos="840"/>
        </w:tabs>
        <w:autoSpaceDE w:val="0"/>
        <w:autoSpaceDN w:val="0"/>
        <w:spacing w:after="0" w:line="240" w:lineRule="auto"/>
        <w:ind w:right="115"/>
        <w:contextualSpacing w:val="0"/>
        <w:rPr>
          <w:rFonts w:ascii="Arial" w:hAnsi="Arial" w:cs="Arial"/>
        </w:rPr>
      </w:pPr>
      <w:r w:rsidRPr="008A2AE3">
        <w:rPr>
          <w:rFonts w:ascii="Arial" w:hAnsi="Arial" w:cs="Arial"/>
        </w:rPr>
        <w:t xml:space="preserve">they have sustained good progress over </w:t>
      </w:r>
      <w:r w:rsidR="008F5E23" w:rsidRPr="008A2AE3">
        <w:rPr>
          <w:rFonts w:ascii="Arial" w:hAnsi="Arial" w:cs="Arial"/>
        </w:rPr>
        <w:t>a period</w:t>
      </w:r>
      <w:r w:rsidR="00E77866" w:rsidRPr="008A2AE3">
        <w:rPr>
          <w:rFonts w:ascii="Arial" w:hAnsi="Arial" w:cs="Arial"/>
        </w:rPr>
        <w:t>,</w:t>
      </w:r>
      <w:r w:rsidRPr="008A2AE3">
        <w:rPr>
          <w:rFonts w:ascii="Arial" w:hAnsi="Arial" w:cs="Arial"/>
        </w:rPr>
        <w:t xml:space="preserve"> and it is felt that they are able to maintain this progress with quality first teaching;</w:t>
      </w:r>
      <w:r w:rsidRPr="008A2AE3">
        <w:rPr>
          <w:rFonts w:ascii="Arial" w:hAnsi="Arial" w:cs="Arial"/>
          <w:spacing w:val="-9"/>
        </w:rPr>
        <w:t xml:space="preserve"> </w:t>
      </w:r>
      <w:r w:rsidRPr="008A2AE3">
        <w:rPr>
          <w:rFonts w:ascii="Arial" w:hAnsi="Arial" w:cs="Arial"/>
        </w:rPr>
        <w:t>and/or</w:t>
      </w:r>
    </w:p>
    <w:p w14:paraId="71AA4A48" w14:textId="77777777" w:rsidR="00C105C7" w:rsidRPr="008A2AE3" w:rsidRDefault="00C105C7" w:rsidP="00C105C7">
      <w:pPr>
        <w:pStyle w:val="ListParagraph"/>
        <w:widowControl w:val="0"/>
        <w:numPr>
          <w:ilvl w:val="1"/>
          <w:numId w:val="22"/>
        </w:numPr>
        <w:tabs>
          <w:tab w:val="left" w:pos="839"/>
          <w:tab w:val="left" w:pos="840"/>
        </w:tabs>
        <w:autoSpaceDE w:val="0"/>
        <w:autoSpaceDN w:val="0"/>
        <w:spacing w:after="0" w:line="240" w:lineRule="auto"/>
        <w:ind w:right="113"/>
        <w:contextualSpacing w:val="0"/>
        <w:rPr>
          <w:rFonts w:ascii="Arial" w:hAnsi="Arial" w:cs="Arial"/>
        </w:rPr>
      </w:pPr>
      <w:r w:rsidRPr="008A2AE3">
        <w:rPr>
          <w:rFonts w:ascii="Arial" w:hAnsi="Arial" w:cs="Arial"/>
        </w:rPr>
        <w:t>they</w:t>
      </w:r>
      <w:r w:rsidRPr="008A2AE3">
        <w:rPr>
          <w:rFonts w:ascii="Arial" w:hAnsi="Arial" w:cs="Arial"/>
          <w:spacing w:val="-10"/>
        </w:rPr>
        <w:t xml:space="preserve"> </w:t>
      </w:r>
      <w:r w:rsidRPr="008A2AE3">
        <w:rPr>
          <w:rFonts w:ascii="Arial" w:hAnsi="Arial" w:cs="Arial"/>
        </w:rPr>
        <w:t>no</w:t>
      </w:r>
      <w:r w:rsidRPr="008A2AE3">
        <w:rPr>
          <w:rFonts w:ascii="Arial" w:hAnsi="Arial" w:cs="Arial"/>
          <w:spacing w:val="-8"/>
        </w:rPr>
        <w:t xml:space="preserve"> </w:t>
      </w:r>
      <w:r w:rsidRPr="008A2AE3">
        <w:rPr>
          <w:rFonts w:ascii="Arial" w:hAnsi="Arial" w:cs="Arial"/>
        </w:rPr>
        <w:t>longer</w:t>
      </w:r>
      <w:r w:rsidRPr="008A2AE3">
        <w:rPr>
          <w:rFonts w:ascii="Arial" w:hAnsi="Arial" w:cs="Arial"/>
          <w:spacing w:val="-8"/>
        </w:rPr>
        <w:t xml:space="preserve"> </w:t>
      </w:r>
      <w:r w:rsidRPr="008A2AE3">
        <w:rPr>
          <w:rFonts w:ascii="Arial" w:hAnsi="Arial" w:cs="Arial"/>
        </w:rPr>
        <w:t>require</w:t>
      </w:r>
      <w:r w:rsidRPr="008A2AE3">
        <w:rPr>
          <w:rFonts w:ascii="Arial" w:hAnsi="Arial" w:cs="Arial"/>
          <w:spacing w:val="-8"/>
        </w:rPr>
        <w:t xml:space="preserve"> </w:t>
      </w:r>
      <w:r w:rsidRPr="008A2AE3">
        <w:rPr>
          <w:rFonts w:ascii="Arial" w:hAnsi="Arial" w:cs="Arial"/>
        </w:rPr>
        <w:t>provision</w:t>
      </w:r>
      <w:r w:rsidRPr="008A2AE3">
        <w:rPr>
          <w:rFonts w:ascii="Arial" w:hAnsi="Arial" w:cs="Arial"/>
          <w:spacing w:val="-8"/>
        </w:rPr>
        <w:t xml:space="preserve"> </w:t>
      </w:r>
      <w:r w:rsidRPr="008A2AE3">
        <w:rPr>
          <w:rFonts w:ascii="Arial" w:hAnsi="Arial" w:cs="Arial"/>
        </w:rPr>
        <w:t>different</w:t>
      </w:r>
      <w:r w:rsidRPr="008A2AE3">
        <w:rPr>
          <w:rFonts w:ascii="Arial" w:hAnsi="Arial" w:cs="Arial"/>
          <w:spacing w:val="-8"/>
        </w:rPr>
        <w:t xml:space="preserve"> </w:t>
      </w:r>
      <w:r w:rsidRPr="008A2AE3">
        <w:rPr>
          <w:rFonts w:ascii="Arial" w:hAnsi="Arial" w:cs="Arial"/>
        </w:rPr>
        <w:t>from</w:t>
      </w:r>
      <w:r w:rsidRPr="008A2AE3">
        <w:rPr>
          <w:rFonts w:ascii="Arial" w:hAnsi="Arial" w:cs="Arial"/>
          <w:spacing w:val="-8"/>
        </w:rPr>
        <w:t xml:space="preserve"> </w:t>
      </w:r>
      <w:r w:rsidRPr="008A2AE3">
        <w:rPr>
          <w:rFonts w:ascii="Arial" w:hAnsi="Arial" w:cs="Arial"/>
        </w:rPr>
        <w:t>or</w:t>
      </w:r>
      <w:r w:rsidRPr="008A2AE3">
        <w:rPr>
          <w:rFonts w:ascii="Arial" w:hAnsi="Arial" w:cs="Arial"/>
          <w:spacing w:val="-10"/>
        </w:rPr>
        <w:t xml:space="preserve"> </w:t>
      </w:r>
      <w:r w:rsidRPr="008A2AE3">
        <w:rPr>
          <w:rFonts w:ascii="Arial" w:hAnsi="Arial" w:cs="Arial"/>
        </w:rPr>
        <w:t>additional</w:t>
      </w:r>
      <w:r w:rsidRPr="008A2AE3">
        <w:rPr>
          <w:rFonts w:ascii="Arial" w:hAnsi="Arial" w:cs="Arial"/>
          <w:spacing w:val="-11"/>
        </w:rPr>
        <w:t xml:space="preserve"> </w:t>
      </w:r>
      <w:r w:rsidRPr="008A2AE3">
        <w:rPr>
          <w:rFonts w:ascii="Arial" w:hAnsi="Arial" w:cs="Arial"/>
        </w:rPr>
        <w:t>to</w:t>
      </w:r>
      <w:r w:rsidRPr="008A2AE3">
        <w:rPr>
          <w:rFonts w:ascii="Arial" w:hAnsi="Arial" w:cs="Arial"/>
          <w:spacing w:val="-9"/>
        </w:rPr>
        <w:t xml:space="preserve"> </w:t>
      </w:r>
      <w:r w:rsidRPr="008A2AE3">
        <w:rPr>
          <w:rFonts w:ascii="Arial" w:hAnsi="Arial" w:cs="Arial"/>
        </w:rPr>
        <w:t>that</w:t>
      </w:r>
      <w:r w:rsidRPr="008A2AE3">
        <w:rPr>
          <w:rFonts w:ascii="Arial" w:hAnsi="Arial" w:cs="Arial"/>
          <w:spacing w:val="-10"/>
        </w:rPr>
        <w:t xml:space="preserve"> </w:t>
      </w:r>
      <w:r w:rsidRPr="008A2AE3">
        <w:rPr>
          <w:rFonts w:ascii="Arial" w:hAnsi="Arial" w:cs="Arial"/>
        </w:rPr>
        <w:t>normally</w:t>
      </w:r>
      <w:r w:rsidRPr="008A2AE3">
        <w:rPr>
          <w:rFonts w:ascii="Arial" w:hAnsi="Arial" w:cs="Arial"/>
          <w:spacing w:val="-7"/>
        </w:rPr>
        <w:t xml:space="preserve"> </w:t>
      </w:r>
      <w:r w:rsidRPr="008A2AE3">
        <w:rPr>
          <w:rFonts w:ascii="Arial" w:hAnsi="Arial" w:cs="Arial"/>
        </w:rPr>
        <w:t>available</w:t>
      </w:r>
      <w:r w:rsidRPr="008A2AE3">
        <w:rPr>
          <w:rFonts w:ascii="Arial" w:hAnsi="Arial" w:cs="Arial"/>
          <w:spacing w:val="-8"/>
        </w:rPr>
        <w:t xml:space="preserve"> </w:t>
      </w:r>
      <w:r w:rsidRPr="008A2AE3">
        <w:rPr>
          <w:rFonts w:ascii="Arial" w:hAnsi="Arial" w:cs="Arial"/>
        </w:rPr>
        <w:t>to</w:t>
      </w:r>
      <w:r w:rsidRPr="008A2AE3">
        <w:rPr>
          <w:rFonts w:ascii="Arial" w:hAnsi="Arial" w:cs="Arial"/>
          <w:spacing w:val="-8"/>
        </w:rPr>
        <w:t xml:space="preserve"> </w:t>
      </w:r>
      <w:r w:rsidRPr="008A2AE3">
        <w:rPr>
          <w:rFonts w:ascii="Arial" w:hAnsi="Arial" w:cs="Arial"/>
        </w:rPr>
        <w:t>pupils</w:t>
      </w:r>
      <w:r w:rsidRPr="008A2AE3">
        <w:rPr>
          <w:rFonts w:ascii="Arial" w:hAnsi="Arial" w:cs="Arial"/>
          <w:spacing w:val="-9"/>
        </w:rPr>
        <w:t xml:space="preserve"> </w:t>
      </w:r>
      <w:r w:rsidRPr="008A2AE3">
        <w:rPr>
          <w:rFonts w:ascii="Arial" w:hAnsi="Arial" w:cs="Arial"/>
        </w:rPr>
        <w:t>of</w:t>
      </w:r>
      <w:r w:rsidRPr="008A2AE3">
        <w:rPr>
          <w:rFonts w:ascii="Arial" w:hAnsi="Arial" w:cs="Arial"/>
          <w:spacing w:val="-8"/>
        </w:rPr>
        <w:t xml:space="preserve"> </w:t>
      </w:r>
      <w:r w:rsidRPr="008A2AE3">
        <w:rPr>
          <w:rFonts w:ascii="Arial" w:hAnsi="Arial" w:cs="Arial"/>
        </w:rPr>
        <w:t>the same age and no longer meet the definition of having special educational</w:t>
      </w:r>
      <w:r w:rsidRPr="008A2AE3">
        <w:rPr>
          <w:rFonts w:ascii="Arial" w:hAnsi="Arial" w:cs="Arial"/>
          <w:spacing w:val="-15"/>
        </w:rPr>
        <w:t xml:space="preserve"> </w:t>
      </w:r>
      <w:r w:rsidRPr="008A2AE3">
        <w:rPr>
          <w:rFonts w:ascii="Arial" w:hAnsi="Arial" w:cs="Arial"/>
        </w:rPr>
        <w:t>needs.</w:t>
      </w:r>
    </w:p>
    <w:p w14:paraId="2CF09954" w14:textId="77777777" w:rsidR="00C105C7" w:rsidRPr="008A2AE3" w:rsidRDefault="00C105C7" w:rsidP="00C105C7">
      <w:pPr>
        <w:pStyle w:val="BodyText"/>
        <w:spacing w:before="1"/>
        <w:rPr>
          <w:rFonts w:ascii="Arial" w:hAnsi="Arial" w:cs="Arial"/>
          <w:sz w:val="22"/>
        </w:rPr>
      </w:pPr>
    </w:p>
    <w:p w14:paraId="6786E59E" w14:textId="0AB7B46A" w:rsidR="00E77866" w:rsidRPr="006C0A53" w:rsidRDefault="00C105C7" w:rsidP="006C0A53">
      <w:pPr>
        <w:pStyle w:val="BodyText"/>
        <w:ind w:left="119" w:right="471"/>
        <w:jc w:val="both"/>
        <w:rPr>
          <w:rFonts w:ascii="Arial" w:hAnsi="Arial" w:cs="Arial"/>
          <w:sz w:val="22"/>
        </w:rPr>
      </w:pPr>
      <w:r w:rsidRPr="008A2AE3">
        <w:rPr>
          <w:rFonts w:ascii="Arial" w:hAnsi="Arial" w:cs="Arial"/>
          <w:sz w:val="22"/>
        </w:rPr>
        <w:t>Parents</w:t>
      </w:r>
      <w:r w:rsidRPr="008A2AE3">
        <w:rPr>
          <w:rFonts w:ascii="Arial" w:hAnsi="Arial" w:cs="Arial"/>
          <w:spacing w:val="-5"/>
          <w:sz w:val="22"/>
        </w:rPr>
        <w:t xml:space="preserve"> </w:t>
      </w:r>
      <w:r w:rsidRPr="008A2AE3">
        <w:rPr>
          <w:rFonts w:ascii="Arial" w:hAnsi="Arial" w:cs="Arial"/>
          <w:sz w:val="22"/>
        </w:rPr>
        <w:t>will</w:t>
      </w:r>
      <w:r w:rsidRPr="008A2AE3">
        <w:rPr>
          <w:rFonts w:ascii="Arial" w:hAnsi="Arial" w:cs="Arial"/>
          <w:spacing w:val="-4"/>
          <w:sz w:val="22"/>
        </w:rPr>
        <w:t xml:space="preserve"> </w:t>
      </w:r>
      <w:r w:rsidRPr="008A2AE3">
        <w:rPr>
          <w:rFonts w:ascii="Arial" w:hAnsi="Arial" w:cs="Arial"/>
          <w:sz w:val="22"/>
        </w:rPr>
        <w:t>be</w:t>
      </w:r>
      <w:r w:rsidRPr="008A2AE3">
        <w:rPr>
          <w:rFonts w:ascii="Arial" w:hAnsi="Arial" w:cs="Arial"/>
          <w:spacing w:val="-5"/>
          <w:sz w:val="22"/>
        </w:rPr>
        <w:t xml:space="preserve"> </w:t>
      </w:r>
      <w:r w:rsidRPr="008A2AE3">
        <w:rPr>
          <w:rFonts w:ascii="Arial" w:hAnsi="Arial" w:cs="Arial"/>
          <w:sz w:val="22"/>
        </w:rPr>
        <w:t>involved</w:t>
      </w:r>
      <w:r w:rsidRPr="008A2AE3">
        <w:rPr>
          <w:rFonts w:ascii="Arial" w:hAnsi="Arial" w:cs="Arial"/>
          <w:spacing w:val="-3"/>
          <w:sz w:val="22"/>
        </w:rPr>
        <w:t xml:space="preserve"> </w:t>
      </w:r>
      <w:r w:rsidRPr="008A2AE3">
        <w:rPr>
          <w:rFonts w:ascii="Arial" w:hAnsi="Arial" w:cs="Arial"/>
          <w:sz w:val="22"/>
        </w:rPr>
        <w:t>in</w:t>
      </w:r>
      <w:r w:rsidRPr="008A2AE3">
        <w:rPr>
          <w:rFonts w:ascii="Arial" w:hAnsi="Arial" w:cs="Arial"/>
          <w:spacing w:val="-4"/>
          <w:sz w:val="22"/>
        </w:rPr>
        <w:t xml:space="preserve"> </w:t>
      </w:r>
      <w:r w:rsidRPr="008A2AE3">
        <w:rPr>
          <w:rFonts w:ascii="Arial" w:hAnsi="Arial" w:cs="Arial"/>
          <w:sz w:val="22"/>
        </w:rPr>
        <w:t>this</w:t>
      </w:r>
      <w:r w:rsidRPr="008A2AE3">
        <w:rPr>
          <w:rFonts w:ascii="Arial" w:hAnsi="Arial" w:cs="Arial"/>
          <w:spacing w:val="-4"/>
          <w:sz w:val="22"/>
        </w:rPr>
        <w:t xml:space="preserve"> </w:t>
      </w:r>
      <w:r w:rsidRPr="008A2AE3">
        <w:rPr>
          <w:rFonts w:ascii="Arial" w:hAnsi="Arial" w:cs="Arial"/>
          <w:sz w:val="22"/>
        </w:rPr>
        <w:t>decision</w:t>
      </w:r>
      <w:r w:rsidRPr="008A2AE3">
        <w:rPr>
          <w:rFonts w:ascii="Arial" w:hAnsi="Arial" w:cs="Arial"/>
          <w:spacing w:val="-3"/>
          <w:sz w:val="22"/>
        </w:rPr>
        <w:t xml:space="preserve"> </w:t>
      </w:r>
      <w:r w:rsidRPr="008A2AE3">
        <w:rPr>
          <w:rFonts w:ascii="Arial" w:hAnsi="Arial" w:cs="Arial"/>
          <w:sz w:val="22"/>
        </w:rPr>
        <w:t>and</w:t>
      </w:r>
      <w:r w:rsidRPr="008A2AE3">
        <w:rPr>
          <w:rFonts w:ascii="Arial" w:hAnsi="Arial" w:cs="Arial"/>
          <w:spacing w:val="-3"/>
          <w:sz w:val="22"/>
        </w:rPr>
        <w:t xml:space="preserve"> </w:t>
      </w:r>
      <w:r w:rsidRPr="008A2AE3">
        <w:rPr>
          <w:rFonts w:ascii="Arial" w:hAnsi="Arial" w:cs="Arial"/>
          <w:sz w:val="22"/>
        </w:rPr>
        <w:t>informed</w:t>
      </w:r>
      <w:r w:rsidRPr="008A2AE3">
        <w:rPr>
          <w:rFonts w:ascii="Arial" w:hAnsi="Arial" w:cs="Arial"/>
          <w:spacing w:val="-3"/>
          <w:sz w:val="22"/>
        </w:rPr>
        <w:t xml:space="preserve"> </w:t>
      </w:r>
      <w:r w:rsidRPr="008A2AE3">
        <w:rPr>
          <w:rFonts w:ascii="Arial" w:hAnsi="Arial" w:cs="Arial"/>
          <w:sz w:val="22"/>
        </w:rPr>
        <w:t>of</w:t>
      </w:r>
      <w:r w:rsidRPr="008A2AE3">
        <w:rPr>
          <w:rFonts w:ascii="Arial" w:hAnsi="Arial" w:cs="Arial"/>
          <w:spacing w:val="-3"/>
          <w:sz w:val="22"/>
        </w:rPr>
        <w:t xml:space="preserve"> </w:t>
      </w:r>
      <w:r w:rsidRPr="008A2AE3">
        <w:rPr>
          <w:rFonts w:ascii="Arial" w:hAnsi="Arial" w:cs="Arial"/>
          <w:sz w:val="22"/>
        </w:rPr>
        <w:t>the</w:t>
      </w:r>
      <w:r w:rsidRPr="008A2AE3">
        <w:rPr>
          <w:rFonts w:ascii="Arial" w:hAnsi="Arial" w:cs="Arial"/>
          <w:spacing w:val="-6"/>
          <w:sz w:val="22"/>
        </w:rPr>
        <w:t xml:space="preserve"> </w:t>
      </w:r>
      <w:r w:rsidRPr="008A2AE3">
        <w:rPr>
          <w:rFonts w:ascii="Arial" w:hAnsi="Arial" w:cs="Arial"/>
          <w:sz w:val="22"/>
        </w:rPr>
        <w:t>provision</w:t>
      </w:r>
      <w:r w:rsidRPr="008A2AE3">
        <w:rPr>
          <w:rFonts w:ascii="Arial" w:hAnsi="Arial" w:cs="Arial"/>
          <w:spacing w:val="-3"/>
          <w:sz w:val="22"/>
        </w:rPr>
        <w:t xml:space="preserve"> </w:t>
      </w:r>
      <w:r w:rsidRPr="008A2AE3">
        <w:rPr>
          <w:rFonts w:ascii="Arial" w:hAnsi="Arial" w:cs="Arial"/>
          <w:sz w:val="22"/>
        </w:rPr>
        <w:t>that</w:t>
      </w:r>
      <w:r w:rsidRPr="008A2AE3">
        <w:rPr>
          <w:rFonts w:ascii="Arial" w:hAnsi="Arial" w:cs="Arial"/>
          <w:spacing w:val="-3"/>
          <w:sz w:val="22"/>
        </w:rPr>
        <w:t xml:space="preserve"> </w:t>
      </w:r>
      <w:r w:rsidRPr="008A2AE3">
        <w:rPr>
          <w:rFonts w:ascii="Arial" w:hAnsi="Arial" w:cs="Arial"/>
          <w:sz w:val="22"/>
        </w:rPr>
        <w:t>will</w:t>
      </w:r>
      <w:r w:rsidRPr="008A2AE3">
        <w:rPr>
          <w:rFonts w:ascii="Arial" w:hAnsi="Arial" w:cs="Arial"/>
          <w:spacing w:val="-5"/>
          <w:sz w:val="22"/>
        </w:rPr>
        <w:t xml:space="preserve"> </w:t>
      </w:r>
      <w:r w:rsidRPr="008A2AE3">
        <w:rPr>
          <w:rFonts w:ascii="Arial" w:hAnsi="Arial" w:cs="Arial"/>
          <w:sz w:val="22"/>
        </w:rPr>
        <w:t>be</w:t>
      </w:r>
      <w:r w:rsidRPr="008A2AE3">
        <w:rPr>
          <w:rFonts w:ascii="Arial" w:hAnsi="Arial" w:cs="Arial"/>
          <w:spacing w:val="-3"/>
          <w:sz w:val="22"/>
        </w:rPr>
        <w:t xml:space="preserve"> </w:t>
      </w:r>
      <w:r w:rsidRPr="008A2AE3">
        <w:rPr>
          <w:rFonts w:ascii="Arial" w:hAnsi="Arial" w:cs="Arial"/>
          <w:sz w:val="22"/>
        </w:rPr>
        <w:t>available</w:t>
      </w:r>
      <w:r w:rsidRPr="008A2AE3">
        <w:rPr>
          <w:rFonts w:ascii="Arial" w:hAnsi="Arial" w:cs="Arial"/>
          <w:spacing w:val="-6"/>
          <w:sz w:val="22"/>
        </w:rPr>
        <w:t xml:space="preserve"> </w:t>
      </w:r>
      <w:r w:rsidRPr="008A2AE3">
        <w:rPr>
          <w:rFonts w:ascii="Arial" w:hAnsi="Arial" w:cs="Arial"/>
          <w:sz w:val="22"/>
        </w:rPr>
        <w:t>to</w:t>
      </w:r>
      <w:r w:rsidRPr="008A2AE3">
        <w:rPr>
          <w:rFonts w:ascii="Arial" w:hAnsi="Arial" w:cs="Arial"/>
          <w:spacing w:val="-6"/>
          <w:sz w:val="22"/>
        </w:rPr>
        <w:t xml:space="preserve"> </w:t>
      </w:r>
      <w:r w:rsidRPr="008A2AE3">
        <w:rPr>
          <w:rFonts w:ascii="Arial" w:hAnsi="Arial" w:cs="Arial"/>
          <w:sz w:val="22"/>
        </w:rPr>
        <w:t>the</w:t>
      </w:r>
      <w:r w:rsidRPr="008A2AE3">
        <w:rPr>
          <w:rFonts w:ascii="Arial" w:hAnsi="Arial" w:cs="Arial"/>
          <w:spacing w:val="-6"/>
          <w:sz w:val="22"/>
        </w:rPr>
        <w:t xml:space="preserve"> </w:t>
      </w:r>
      <w:r w:rsidRPr="008A2AE3">
        <w:rPr>
          <w:rFonts w:ascii="Arial" w:hAnsi="Arial" w:cs="Arial"/>
          <w:sz w:val="22"/>
        </w:rPr>
        <w:t>child</w:t>
      </w:r>
      <w:r w:rsidRPr="008A2AE3">
        <w:rPr>
          <w:rFonts w:ascii="Arial" w:hAnsi="Arial" w:cs="Arial"/>
          <w:spacing w:val="-3"/>
          <w:sz w:val="22"/>
        </w:rPr>
        <w:t xml:space="preserve"> </w:t>
      </w:r>
      <w:r w:rsidRPr="008A2AE3">
        <w:rPr>
          <w:rFonts w:ascii="Arial" w:hAnsi="Arial" w:cs="Arial"/>
          <w:sz w:val="22"/>
        </w:rPr>
        <w:t>as part of quality first teaching. The child may continue to receive targeted support if they are attaining slightly below age-related expectations. High quality teaching will continue to be differentiated to meet their</w:t>
      </w:r>
      <w:r w:rsidRPr="008A2AE3">
        <w:rPr>
          <w:rFonts w:ascii="Arial" w:hAnsi="Arial" w:cs="Arial"/>
          <w:spacing w:val="-13"/>
          <w:sz w:val="22"/>
        </w:rPr>
        <w:t xml:space="preserve"> </w:t>
      </w:r>
      <w:r w:rsidRPr="008A2AE3">
        <w:rPr>
          <w:rFonts w:ascii="Arial" w:hAnsi="Arial" w:cs="Arial"/>
          <w:sz w:val="22"/>
        </w:rPr>
        <w:t>needs.</w:t>
      </w:r>
      <w:r w:rsidRPr="008A2AE3">
        <w:rPr>
          <w:rFonts w:ascii="Arial" w:hAnsi="Arial" w:cs="Arial"/>
          <w:spacing w:val="31"/>
          <w:sz w:val="22"/>
        </w:rPr>
        <w:t xml:space="preserve"> </w:t>
      </w:r>
      <w:r w:rsidRPr="008A2AE3">
        <w:rPr>
          <w:rFonts w:ascii="Arial" w:hAnsi="Arial" w:cs="Arial"/>
          <w:sz w:val="22"/>
        </w:rPr>
        <w:t>The</w:t>
      </w:r>
      <w:r w:rsidRPr="008A2AE3">
        <w:rPr>
          <w:rFonts w:ascii="Arial" w:hAnsi="Arial" w:cs="Arial"/>
          <w:spacing w:val="-9"/>
          <w:sz w:val="22"/>
        </w:rPr>
        <w:t xml:space="preserve"> </w:t>
      </w:r>
      <w:r w:rsidRPr="008A2AE3">
        <w:rPr>
          <w:rFonts w:ascii="Arial" w:hAnsi="Arial" w:cs="Arial"/>
          <w:sz w:val="22"/>
        </w:rPr>
        <w:t>school</w:t>
      </w:r>
      <w:r w:rsidRPr="008A2AE3">
        <w:rPr>
          <w:rFonts w:ascii="Arial" w:hAnsi="Arial" w:cs="Arial"/>
          <w:spacing w:val="-13"/>
          <w:sz w:val="22"/>
        </w:rPr>
        <w:t xml:space="preserve"> </w:t>
      </w:r>
      <w:r w:rsidRPr="008A2AE3">
        <w:rPr>
          <w:rFonts w:ascii="Arial" w:hAnsi="Arial" w:cs="Arial"/>
          <w:sz w:val="22"/>
        </w:rPr>
        <w:t>will</w:t>
      </w:r>
      <w:r w:rsidRPr="008A2AE3">
        <w:rPr>
          <w:rFonts w:ascii="Arial" w:hAnsi="Arial" w:cs="Arial"/>
          <w:spacing w:val="-11"/>
          <w:sz w:val="22"/>
        </w:rPr>
        <w:t xml:space="preserve"> </w:t>
      </w:r>
      <w:r w:rsidRPr="008A2AE3">
        <w:rPr>
          <w:rFonts w:ascii="Arial" w:hAnsi="Arial" w:cs="Arial"/>
          <w:sz w:val="22"/>
        </w:rPr>
        <w:t>continue</w:t>
      </w:r>
      <w:r w:rsidRPr="008A2AE3">
        <w:rPr>
          <w:rFonts w:ascii="Arial" w:hAnsi="Arial" w:cs="Arial"/>
          <w:spacing w:val="-13"/>
          <w:sz w:val="22"/>
        </w:rPr>
        <w:t xml:space="preserve"> </w:t>
      </w:r>
      <w:r w:rsidRPr="008A2AE3">
        <w:rPr>
          <w:rFonts w:ascii="Arial" w:hAnsi="Arial" w:cs="Arial"/>
          <w:sz w:val="22"/>
        </w:rPr>
        <w:t>to</w:t>
      </w:r>
      <w:r w:rsidRPr="008A2AE3">
        <w:rPr>
          <w:rFonts w:ascii="Arial" w:hAnsi="Arial" w:cs="Arial"/>
          <w:spacing w:val="-10"/>
          <w:sz w:val="22"/>
        </w:rPr>
        <w:t xml:space="preserve"> </w:t>
      </w:r>
      <w:r w:rsidRPr="008A2AE3">
        <w:rPr>
          <w:rFonts w:ascii="Arial" w:hAnsi="Arial" w:cs="Arial"/>
          <w:sz w:val="22"/>
        </w:rPr>
        <w:t>monitor</w:t>
      </w:r>
      <w:r w:rsidRPr="008A2AE3">
        <w:rPr>
          <w:rFonts w:ascii="Arial" w:hAnsi="Arial" w:cs="Arial"/>
          <w:spacing w:val="-13"/>
          <w:sz w:val="22"/>
        </w:rPr>
        <w:t xml:space="preserve"> </w:t>
      </w:r>
      <w:r w:rsidRPr="008A2AE3">
        <w:rPr>
          <w:rFonts w:ascii="Arial" w:hAnsi="Arial" w:cs="Arial"/>
          <w:sz w:val="22"/>
        </w:rPr>
        <w:t>pupils</w:t>
      </w:r>
      <w:r w:rsidRPr="008A2AE3">
        <w:rPr>
          <w:rFonts w:ascii="Arial" w:hAnsi="Arial" w:cs="Arial"/>
          <w:spacing w:val="-14"/>
          <w:sz w:val="22"/>
        </w:rPr>
        <w:t xml:space="preserve"> </w:t>
      </w:r>
      <w:r w:rsidRPr="008A2AE3">
        <w:rPr>
          <w:rFonts w:ascii="Arial" w:hAnsi="Arial" w:cs="Arial"/>
          <w:sz w:val="22"/>
        </w:rPr>
        <w:t>recently</w:t>
      </w:r>
      <w:r w:rsidRPr="008A2AE3">
        <w:rPr>
          <w:rFonts w:ascii="Arial" w:hAnsi="Arial" w:cs="Arial"/>
          <w:spacing w:val="-12"/>
          <w:sz w:val="22"/>
        </w:rPr>
        <w:t xml:space="preserve"> </w:t>
      </w:r>
      <w:r w:rsidRPr="008A2AE3">
        <w:rPr>
          <w:rFonts w:ascii="Arial" w:hAnsi="Arial" w:cs="Arial"/>
          <w:sz w:val="22"/>
        </w:rPr>
        <w:t>removed</w:t>
      </w:r>
      <w:r w:rsidRPr="008A2AE3">
        <w:rPr>
          <w:rFonts w:ascii="Arial" w:hAnsi="Arial" w:cs="Arial"/>
          <w:spacing w:val="-11"/>
          <w:sz w:val="22"/>
        </w:rPr>
        <w:t xml:space="preserve"> </w:t>
      </w:r>
      <w:r w:rsidRPr="008A2AE3">
        <w:rPr>
          <w:rFonts w:ascii="Arial" w:hAnsi="Arial" w:cs="Arial"/>
          <w:sz w:val="22"/>
        </w:rPr>
        <w:t>from</w:t>
      </w:r>
      <w:r w:rsidRPr="008A2AE3">
        <w:rPr>
          <w:rFonts w:ascii="Arial" w:hAnsi="Arial" w:cs="Arial"/>
          <w:spacing w:val="-13"/>
          <w:sz w:val="22"/>
        </w:rPr>
        <w:t xml:space="preserve"> </w:t>
      </w:r>
      <w:r w:rsidRPr="008A2AE3">
        <w:rPr>
          <w:rFonts w:ascii="Arial" w:hAnsi="Arial" w:cs="Arial"/>
          <w:sz w:val="22"/>
        </w:rPr>
        <w:t>the</w:t>
      </w:r>
      <w:r w:rsidRPr="008A2AE3">
        <w:rPr>
          <w:rFonts w:ascii="Arial" w:hAnsi="Arial" w:cs="Arial"/>
          <w:spacing w:val="-13"/>
          <w:sz w:val="22"/>
        </w:rPr>
        <w:t xml:space="preserve"> </w:t>
      </w:r>
      <w:r w:rsidRPr="008A2AE3">
        <w:rPr>
          <w:rFonts w:ascii="Arial" w:hAnsi="Arial" w:cs="Arial"/>
          <w:sz w:val="22"/>
        </w:rPr>
        <w:t>register</w:t>
      </w:r>
      <w:r w:rsidRPr="008A2AE3">
        <w:rPr>
          <w:rFonts w:ascii="Arial" w:hAnsi="Arial" w:cs="Arial"/>
          <w:spacing w:val="-11"/>
          <w:sz w:val="22"/>
        </w:rPr>
        <w:t xml:space="preserve"> </w:t>
      </w:r>
      <w:r w:rsidRPr="008A2AE3">
        <w:rPr>
          <w:rFonts w:ascii="Arial" w:hAnsi="Arial" w:cs="Arial"/>
          <w:sz w:val="22"/>
        </w:rPr>
        <w:t>to</w:t>
      </w:r>
      <w:r w:rsidRPr="008A2AE3">
        <w:rPr>
          <w:rFonts w:ascii="Arial" w:hAnsi="Arial" w:cs="Arial"/>
          <w:spacing w:val="-10"/>
          <w:sz w:val="22"/>
        </w:rPr>
        <w:t xml:space="preserve"> </w:t>
      </w:r>
      <w:r w:rsidRPr="008A2AE3">
        <w:rPr>
          <w:rFonts w:ascii="Arial" w:hAnsi="Arial" w:cs="Arial"/>
          <w:sz w:val="22"/>
        </w:rPr>
        <w:t>ensure</w:t>
      </w:r>
      <w:r w:rsidRPr="008A2AE3">
        <w:rPr>
          <w:rFonts w:ascii="Arial" w:hAnsi="Arial" w:cs="Arial"/>
          <w:spacing w:val="-11"/>
          <w:sz w:val="22"/>
        </w:rPr>
        <w:t xml:space="preserve"> </w:t>
      </w:r>
      <w:r w:rsidRPr="008A2AE3">
        <w:rPr>
          <w:rFonts w:ascii="Arial" w:hAnsi="Arial" w:cs="Arial"/>
          <w:sz w:val="22"/>
        </w:rPr>
        <w:t>good progress is</w:t>
      </w:r>
      <w:r w:rsidRPr="008A2AE3">
        <w:rPr>
          <w:rFonts w:ascii="Arial" w:hAnsi="Arial" w:cs="Arial"/>
          <w:spacing w:val="-3"/>
          <w:sz w:val="22"/>
        </w:rPr>
        <w:t xml:space="preserve"> </w:t>
      </w:r>
      <w:r w:rsidRPr="008A2AE3">
        <w:rPr>
          <w:rFonts w:ascii="Arial" w:hAnsi="Arial" w:cs="Arial"/>
          <w:sz w:val="22"/>
        </w:rPr>
        <w:t>maintained.</w:t>
      </w:r>
    </w:p>
    <w:p w14:paraId="2BEBF125" w14:textId="294393AC" w:rsidR="007710B6" w:rsidRPr="007710B6" w:rsidRDefault="007710B6" w:rsidP="007710B6">
      <w:pPr>
        <w:pStyle w:val="Subhead2"/>
        <w:rPr>
          <w:rFonts w:cs="Arial"/>
          <w:b w:val="0"/>
          <w:color w:val="auto"/>
          <w:sz w:val="22"/>
          <w:szCs w:val="22"/>
          <w:u w:val="single"/>
        </w:rPr>
      </w:pPr>
      <w:r w:rsidRPr="007710B6">
        <w:rPr>
          <w:rFonts w:cs="Arial"/>
          <w:color w:val="auto"/>
          <w:sz w:val="22"/>
          <w:szCs w:val="22"/>
          <w:u w:val="single"/>
        </w:rPr>
        <w:t xml:space="preserve">Evaluating the effectiveness of SEN provision </w:t>
      </w:r>
    </w:p>
    <w:p w14:paraId="26875620" w14:textId="77777777" w:rsidR="007710B6" w:rsidRPr="007710B6" w:rsidRDefault="007710B6" w:rsidP="007710B6">
      <w:pPr>
        <w:rPr>
          <w:rFonts w:ascii="Arial" w:hAnsi="Arial" w:cs="Arial"/>
        </w:rPr>
      </w:pPr>
      <w:r w:rsidRPr="007710B6">
        <w:rPr>
          <w:rFonts w:ascii="Arial" w:hAnsi="Arial" w:cs="Arial"/>
        </w:rPr>
        <w:t>We evaluate the effectiveness of provision for pupils with SEN by:</w:t>
      </w:r>
    </w:p>
    <w:p w14:paraId="30FFD12F" w14:textId="1F6D7E7D" w:rsidR="007710B6" w:rsidRPr="007710B6" w:rsidRDefault="007710B6" w:rsidP="007710B6">
      <w:pPr>
        <w:pStyle w:val="4Bulletedcopyblue"/>
        <w:rPr>
          <w:sz w:val="22"/>
          <w:szCs w:val="22"/>
        </w:rPr>
      </w:pPr>
      <w:bookmarkStart w:id="38" w:name="_Hlk116896360"/>
      <w:r w:rsidRPr="007710B6">
        <w:rPr>
          <w:sz w:val="22"/>
          <w:szCs w:val="22"/>
        </w:rPr>
        <w:t xml:space="preserve">Tracking pupils’ progress, </w:t>
      </w:r>
      <w:r>
        <w:rPr>
          <w:sz w:val="22"/>
          <w:szCs w:val="22"/>
        </w:rPr>
        <w:t xml:space="preserve">using regular assessment, analysing the results within Toolkit Tracker to track progress over </w:t>
      </w:r>
      <w:r w:rsidR="00E77866">
        <w:rPr>
          <w:sz w:val="22"/>
          <w:szCs w:val="22"/>
        </w:rPr>
        <w:t>time</w:t>
      </w:r>
    </w:p>
    <w:p w14:paraId="6108BD75" w14:textId="77777777" w:rsidR="007710B6" w:rsidRPr="007710B6" w:rsidRDefault="007710B6" w:rsidP="007710B6">
      <w:pPr>
        <w:pStyle w:val="4Bulletedcopyblue"/>
        <w:rPr>
          <w:sz w:val="22"/>
          <w:szCs w:val="22"/>
        </w:rPr>
      </w:pPr>
      <w:r w:rsidRPr="007710B6">
        <w:rPr>
          <w:sz w:val="22"/>
          <w:szCs w:val="22"/>
        </w:rPr>
        <w:t>Carrying out the review stage of the graduated approach in every cycle of SEN support</w:t>
      </w:r>
    </w:p>
    <w:p w14:paraId="275912FD" w14:textId="78BB04E5" w:rsidR="007710B6" w:rsidRPr="007710B6" w:rsidRDefault="007710B6" w:rsidP="007710B6">
      <w:pPr>
        <w:pStyle w:val="4Bulletedcopyblue"/>
        <w:rPr>
          <w:sz w:val="22"/>
          <w:szCs w:val="22"/>
        </w:rPr>
      </w:pPr>
      <w:r w:rsidRPr="007710B6">
        <w:rPr>
          <w:sz w:val="22"/>
          <w:szCs w:val="22"/>
        </w:rPr>
        <w:t xml:space="preserve">Using pupil </w:t>
      </w:r>
      <w:r>
        <w:rPr>
          <w:sz w:val="22"/>
          <w:szCs w:val="22"/>
        </w:rPr>
        <w:t>voice at the center of our approach</w:t>
      </w:r>
    </w:p>
    <w:p w14:paraId="1F3A3374" w14:textId="3B58907D" w:rsidR="007710B6" w:rsidRDefault="007710B6" w:rsidP="007710B6">
      <w:pPr>
        <w:pStyle w:val="4Bulletedcopyblue"/>
        <w:rPr>
          <w:sz w:val="22"/>
          <w:szCs w:val="22"/>
        </w:rPr>
      </w:pPr>
      <w:r w:rsidRPr="007710B6">
        <w:rPr>
          <w:sz w:val="22"/>
          <w:szCs w:val="22"/>
        </w:rPr>
        <w:t xml:space="preserve">Monitoring by </w:t>
      </w:r>
      <w:r>
        <w:rPr>
          <w:sz w:val="22"/>
          <w:szCs w:val="22"/>
        </w:rPr>
        <w:t xml:space="preserve">School Leaders through regular learning walks, book looks and pupil </w:t>
      </w:r>
      <w:r w:rsidR="00E77866">
        <w:rPr>
          <w:sz w:val="22"/>
          <w:szCs w:val="22"/>
        </w:rPr>
        <w:t>voice.</w:t>
      </w:r>
    </w:p>
    <w:p w14:paraId="06F9FED8" w14:textId="2A10F678" w:rsidR="007710B6" w:rsidRPr="007710B6" w:rsidRDefault="007710B6" w:rsidP="007710B6">
      <w:pPr>
        <w:pStyle w:val="4Bulletedcopyblue"/>
        <w:rPr>
          <w:sz w:val="22"/>
          <w:szCs w:val="22"/>
        </w:rPr>
      </w:pPr>
      <w:r>
        <w:rPr>
          <w:sz w:val="22"/>
          <w:szCs w:val="22"/>
        </w:rPr>
        <w:t xml:space="preserve">Class Teachers receive tailored, weekly instructional coaching to support the development of their </w:t>
      </w:r>
      <w:r w:rsidR="00E77866">
        <w:rPr>
          <w:sz w:val="22"/>
          <w:szCs w:val="22"/>
        </w:rPr>
        <w:t>practice.</w:t>
      </w:r>
    </w:p>
    <w:p w14:paraId="16D49DD1" w14:textId="77777777" w:rsidR="007710B6" w:rsidRPr="007710B6" w:rsidRDefault="007710B6" w:rsidP="007710B6">
      <w:pPr>
        <w:pStyle w:val="4Bulletedcopyblue"/>
        <w:rPr>
          <w:sz w:val="22"/>
          <w:szCs w:val="22"/>
        </w:rPr>
      </w:pPr>
      <w:r w:rsidRPr="007710B6">
        <w:rPr>
          <w:sz w:val="22"/>
          <w:szCs w:val="22"/>
        </w:rPr>
        <w:t>Holding annual reviews for pupils with EHC plans</w:t>
      </w:r>
    </w:p>
    <w:p w14:paraId="3AF7DD9C" w14:textId="6BFADAF8" w:rsidR="007710B6" w:rsidRDefault="007710B6" w:rsidP="00C105C7">
      <w:pPr>
        <w:pStyle w:val="4Bulletedcopyblue"/>
        <w:rPr>
          <w:sz w:val="22"/>
          <w:szCs w:val="22"/>
        </w:rPr>
      </w:pPr>
      <w:r w:rsidRPr="007710B6">
        <w:rPr>
          <w:sz w:val="22"/>
          <w:szCs w:val="22"/>
        </w:rPr>
        <w:t xml:space="preserve">Getting feedback from the pupil and their </w:t>
      </w:r>
      <w:r w:rsidR="00746E77" w:rsidRPr="007710B6">
        <w:rPr>
          <w:sz w:val="22"/>
          <w:szCs w:val="22"/>
        </w:rPr>
        <w:t>parents</w:t>
      </w:r>
      <w:r>
        <w:rPr>
          <w:sz w:val="22"/>
          <w:szCs w:val="22"/>
        </w:rPr>
        <w:t xml:space="preserve"> during termly SEND meetings where the Needs Based Plan is </w:t>
      </w:r>
      <w:bookmarkEnd w:id="38"/>
      <w:r w:rsidR="00E77866">
        <w:rPr>
          <w:sz w:val="22"/>
          <w:szCs w:val="22"/>
        </w:rPr>
        <w:t>agreed.</w:t>
      </w:r>
    </w:p>
    <w:p w14:paraId="12FD8596" w14:textId="77777777" w:rsidR="007710B6" w:rsidRDefault="007710B6" w:rsidP="007710B6">
      <w:pPr>
        <w:pStyle w:val="4Bulletedcopyblue"/>
        <w:numPr>
          <w:ilvl w:val="0"/>
          <w:numId w:val="0"/>
        </w:numPr>
        <w:ind w:left="340" w:hanging="170"/>
        <w:rPr>
          <w:b/>
        </w:rPr>
      </w:pPr>
    </w:p>
    <w:p w14:paraId="09969737" w14:textId="06295B96" w:rsidR="00C105C7" w:rsidRPr="004211E9" w:rsidRDefault="00B862AF" w:rsidP="007710B6">
      <w:pPr>
        <w:pStyle w:val="4Bulletedcopyblue"/>
        <w:numPr>
          <w:ilvl w:val="0"/>
          <w:numId w:val="0"/>
        </w:numPr>
        <w:rPr>
          <w:sz w:val="24"/>
          <w:szCs w:val="22"/>
          <w:u w:val="single"/>
        </w:rPr>
      </w:pPr>
      <w:r>
        <w:rPr>
          <w:b/>
          <w:sz w:val="22"/>
          <w:u w:val="single"/>
        </w:rPr>
        <w:t>SEND Pupil Profiles</w:t>
      </w:r>
      <w:r w:rsidR="006C0A53">
        <w:rPr>
          <w:b/>
          <w:sz w:val="22"/>
          <w:u w:val="single"/>
        </w:rPr>
        <w:t xml:space="preserve"> / BDMAT Belonging Profiles</w:t>
      </w:r>
    </w:p>
    <w:p w14:paraId="7133D645" w14:textId="4B865A57" w:rsidR="00C105C7" w:rsidRPr="008A2AE3" w:rsidRDefault="00C105C7" w:rsidP="00C105C7">
      <w:pPr>
        <w:rPr>
          <w:rFonts w:ascii="Arial" w:hAnsi="Arial" w:cs="Arial"/>
        </w:rPr>
      </w:pPr>
      <w:r w:rsidRPr="008A2AE3">
        <w:rPr>
          <w:rFonts w:ascii="Arial" w:hAnsi="Arial" w:cs="Arial"/>
        </w:rPr>
        <w:t xml:space="preserve">All children on the SEN register have a </w:t>
      </w:r>
      <w:r w:rsidR="00B862AF">
        <w:rPr>
          <w:rFonts w:ascii="Arial" w:hAnsi="Arial" w:cs="Arial"/>
        </w:rPr>
        <w:t>SEND Pupil Profile</w:t>
      </w:r>
      <w:r w:rsidR="004211E9">
        <w:rPr>
          <w:rFonts w:ascii="Arial" w:hAnsi="Arial" w:cs="Arial"/>
        </w:rPr>
        <w:t xml:space="preserve">. </w:t>
      </w:r>
      <w:r w:rsidRPr="008A2AE3">
        <w:rPr>
          <w:rFonts w:ascii="Arial" w:hAnsi="Arial" w:cs="Arial"/>
        </w:rPr>
        <w:t>This is created by the SENDCO and class teacher and is reviewed with parents and children</w:t>
      </w:r>
      <w:r w:rsidR="00B862AF">
        <w:rPr>
          <w:rFonts w:ascii="Arial" w:hAnsi="Arial" w:cs="Arial"/>
        </w:rPr>
        <w:t>, termly.</w:t>
      </w:r>
    </w:p>
    <w:p w14:paraId="6CB0053B" w14:textId="16BF52E1" w:rsidR="00C105C7" w:rsidRPr="008A2AE3" w:rsidRDefault="00C105C7" w:rsidP="00C105C7">
      <w:pPr>
        <w:rPr>
          <w:rFonts w:ascii="Arial" w:hAnsi="Arial" w:cs="Arial"/>
        </w:rPr>
      </w:pPr>
      <w:r w:rsidRPr="008A2AE3">
        <w:rPr>
          <w:rFonts w:ascii="Arial" w:hAnsi="Arial" w:cs="Arial"/>
        </w:rPr>
        <w:t>The p</w:t>
      </w:r>
      <w:r w:rsidR="006E01D6">
        <w:rPr>
          <w:rFonts w:ascii="Arial" w:hAnsi="Arial" w:cs="Arial"/>
        </w:rPr>
        <w:t>rofile</w:t>
      </w:r>
      <w:r w:rsidRPr="008A2AE3">
        <w:rPr>
          <w:rFonts w:ascii="Arial" w:hAnsi="Arial" w:cs="Arial"/>
        </w:rPr>
        <w:t xml:space="preserve"> details how they learn, build relationships and what types of things need to be accessible to them in their environment. It also contains their current targets</w:t>
      </w:r>
      <w:r w:rsidR="00B862AF">
        <w:rPr>
          <w:rFonts w:ascii="Arial" w:hAnsi="Arial" w:cs="Arial"/>
        </w:rPr>
        <w:t>, two academic and one personal.</w:t>
      </w:r>
    </w:p>
    <w:p w14:paraId="473685F3" w14:textId="09E2A68F" w:rsidR="007710B6" w:rsidRDefault="00C105C7" w:rsidP="007710B6">
      <w:pPr>
        <w:rPr>
          <w:rFonts w:ascii="Arial" w:hAnsi="Arial" w:cs="Arial"/>
        </w:rPr>
      </w:pPr>
      <w:r w:rsidRPr="008A2AE3">
        <w:rPr>
          <w:rFonts w:ascii="Arial" w:hAnsi="Arial" w:cs="Arial"/>
        </w:rPr>
        <w:t xml:space="preserve">These are shared and agreed with parents every term during a </w:t>
      </w:r>
      <w:r w:rsidR="006E01D6">
        <w:rPr>
          <w:rFonts w:ascii="Arial" w:hAnsi="Arial" w:cs="Arial"/>
        </w:rPr>
        <w:t>10min SEND Parents’ Evening appointment with t</w:t>
      </w:r>
      <w:r w:rsidRPr="008A2AE3">
        <w:rPr>
          <w:rFonts w:ascii="Arial" w:hAnsi="Arial" w:cs="Arial"/>
        </w:rPr>
        <w:t>heir class teacher.</w:t>
      </w:r>
      <w:bookmarkStart w:id="39" w:name="_Toc118970788"/>
    </w:p>
    <w:p w14:paraId="73576760" w14:textId="0E921F16" w:rsidR="006C0A53" w:rsidRDefault="006C0A53" w:rsidP="007710B6">
      <w:pPr>
        <w:rPr>
          <w:rFonts w:ascii="Arial" w:hAnsi="Arial" w:cs="Arial"/>
        </w:rPr>
      </w:pPr>
      <w:r>
        <w:rPr>
          <w:rFonts w:ascii="Arial" w:hAnsi="Arial" w:cs="Arial"/>
        </w:rPr>
        <w:lastRenderedPageBreak/>
        <w:t>These have recently been re-envisioned as Belonging Profiles, in line with other BDMAT schools. Their purpose and impact remain the same.</w:t>
      </w:r>
    </w:p>
    <w:p w14:paraId="37019C71" w14:textId="0C08C33C" w:rsidR="007710B6" w:rsidRPr="007710B6" w:rsidRDefault="007710B6" w:rsidP="007710B6">
      <w:pPr>
        <w:rPr>
          <w:rFonts w:ascii="Arial" w:hAnsi="Arial" w:cs="Arial"/>
          <w:b/>
          <w:u w:val="single"/>
        </w:rPr>
      </w:pPr>
      <w:r w:rsidRPr="007710B6">
        <w:rPr>
          <w:rFonts w:ascii="Arial" w:hAnsi="Arial" w:cs="Arial"/>
          <w:b/>
          <w:u w:val="single"/>
        </w:rPr>
        <w:t>Expertise and training of staff</w:t>
      </w:r>
      <w:bookmarkEnd w:id="39"/>
      <w:r w:rsidRPr="007710B6">
        <w:rPr>
          <w:rFonts w:ascii="Arial" w:hAnsi="Arial" w:cs="Arial"/>
          <w:b/>
          <w:u w:val="single"/>
        </w:rPr>
        <w:t xml:space="preserve"> </w:t>
      </w:r>
    </w:p>
    <w:p w14:paraId="249EC652" w14:textId="72B1CC0E" w:rsidR="007710B6" w:rsidRDefault="007710B6" w:rsidP="007710B6">
      <w:pPr>
        <w:pStyle w:val="1bodycopy10pt"/>
        <w:rPr>
          <w:sz w:val="22"/>
          <w:szCs w:val="22"/>
        </w:rPr>
      </w:pPr>
      <w:r w:rsidRPr="007710B6">
        <w:rPr>
          <w:sz w:val="22"/>
          <w:szCs w:val="22"/>
        </w:rPr>
        <w:t xml:space="preserve">Training will regularly be provided to </w:t>
      </w:r>
      <w:r w:rsidR="00AF526F" w:rsidRPr="007710B6">
        <w:rPr>
          <w:sz w:val="22"/>
          <w:szCs w:val="22"/>
        </w:rPr>
        <w:t>the teaching</w:t>
      </w:r>
      <w:r w:rsidRPr="007710B6">
        <w:rPr>
          <w:sz w:val="22"/>
          <w:szCs w:val="22"/>
        </w:rPr>
        <w:t xml:space="preserve"> and support staff. </w:t>
      </w:r>
      <w:r>
        <w:rPr>
          <w:sz w:val="22"/>
          <w:szCs w:val="22"/>
        </w:rPr>
        <w:t>School Leaders</w:t>
      </w:r>
      <w:r w:rsidRPr="007710B6">
        <w:rPr>
          <w:sz w:val="22"/>
          <w:szCs w:val="22"/>
        </w:rPr>
        <w:t xml:space="preserve"> and the SENCO will continuously monitor to identify any staff who have specific training needs and will incorporate this into the school’s plan for continuous professional development.</w:t>
      </w:r>
    </w:p>
    <w:p w14:paraId="59845E1B" w14:textId="6506CB88" w:rsidR="007710B6" w:rsidRDefault="007710B6" w:rsidP="007710B6">
      <w:pPr>
        <w:pStyle w:val="1bodycopy10pt"/>
        <w:rPr>
          <w:sz w:val="22"/>
          <w:szCs w:val="22"/>
        </w:rPr>
      </w:pPr>
      <w:r>
        <w:rPr>
          <w:sz w:val="22"/>
          <w:szCs w:val="22"/>
        </w:rPr>
        <w:t xml:space="preserve">All teaching staff receive </w:t>
      </w:r>
      <w:r w:rsidR="006E01D6">
        <w:rPr>
          <w:sz w:val="22"/>
          <w:szCs w:val="22"/>
        </w:rPr>
        <w:t>regular</w:t>
      </w:r>
      <w:r>
        <w:rPr>
          <w:sz w:val="22"/>
          <w:szCs w:val="22"/>
        </w:rPr>
        <w:t xml:space="preserve"> SEND focus CPD. Additional more in-depth training is delivered during INSET days</w:t>
      </w:r>
      <w:r w:rsidR="006E01D6">
        <w:rPr>
          <w:sz w:val="22"/>
          <w:szCs w:val="22"/>
        </w:rPr>
        <w:t xml:space="preserve">, or dedicated staff training sessions, </w:t>
      </w:r>
      <w:r>
        <w:rPr>
          <w:sz w:val="22"/>
          <w:szCs w:val="22"/>
        </w:rPr>
        <w:t>where an area of development has been identified.</w:t>
      </w:r>
      <w:r w:rsidR="006E01D6">
        <w:rPr>
          <w:sz w:val="22"/>
          <w:szCs w:val="22"/>
        </w:rPr>
        <w:t xml:space="preserve"> School dedicates a half-</w:t>
      </w:r>
      <w:r w:rsidR="00F73303">
        <w:rPr>
          <w:sz w:val="22"/>
          <w:szCs w:val="22"/>
        </w:rPr>
        <w:t>term</w:t>
      </w:r>
      <w:r w:rsidR="006E01D6">
        <w:rPr>
          <w:sz w:val="22"/>
          <w:szCs w:val="22"/>
        </w:rPr>
        <w:t xml:space="preserve"> worth of staff CPD to SEND annually, this is provided by the SENDCo, alongside external agencies, such as: SALT, Educational Psychologist, Beacon SEMH support, CAT and LLaSS. </w:t>
      </w:r>
    </w:p>
    <w:p w14:paraId="5660A2E9" w14:textId="77777777" w:rsidR="006F733A" w:rsidRDefault="006F733A" w:rsidP="007710B6">
      <w:pPr>
        <w:pStyle w:val="Heading1"/>
        <w:ind w:left="0"/>
        <w:rPr>
          <w:rFonts w:ascii="Arial" w:hAnsi="Arial" w:cs="Arial"/>
          <w:sz w:val="22"/>
          <w:szCs w:val="22"/>
        </w:rPr>
      </w:pPr>
      <w:bookmarkStart w:id="40" w:name="_Toc118970789"/>
    </w:p>
    <w:p w14:paraId="22E674C2" w14:textId="6F316E48" w:rsidR="007710B6" w:rsidRPr="006F733A" w:rsidRDefault="007710B6" w:rsidP="007710B6">
      <w:pPr>
        <w:pStyle w:val="Heading1"/>
        <w:ind w:left="0"/>
        <w:rPr>
          <w:rFonts w:ascii="Arial" w:hAnsi="Arial" w:cs="Arial"/>
          <w:sz w:val="22"/>
          <w:szCs w:val="22"/>
          <w:u w:val="single"/>
        </w:rPr>
      </w:pPr>
      <w:r w:rsidRPr="006F733A">
        <w:rPr>
          <w:rFonts w:ascii="Arial" w:hAnsi="Arial" w:cs="Arial"/>
          <w:sz w:val="22"/>
          <w:szCs w:val="22"/>
          <w:u w:val="single"/>
        </w:rPr>
        <w:t>Links with external professional agencies</w:t>
      </w:r>
      <w:bookmarkEnd w:id="40"/>
    </w:p>
    <w:p w14:paraId="06D331FD" w14:textId="77777777" w:rsidR="006F733A" w:rsidRPr="006F733A" w:rsidRDefault="006F733A" w:rsidP="007710B6">
      <w:pPr>
        <w:pStyle w:val="Heading1"/>
        <w:ind w:left="0"/>
        <w:rPr>
          <w:rFonts w:ascii="Arial" w:hAnsi="Arial" w:cs="Arial"/>
          <w:sz w:val="22"/>
          <w:szCs w:val="22"/>
        </w:rPr>
      </w:pPr>
    </w:p>
    <w:p w14:paraId="7E19E988" w14:textId="77777777" w:rsidR="007710B6" w:rsidRPr="006F733A" w:rsidRDefault="007710B6" w:rsidP="007710B6">
      <w:pPr>
        <w:pStyle w:val="1bodycopy10pt"/>
        <w:rPr>
          <w:rFonts w:cs="Arial"/>
          <w:sz w:val="22"/>
          <w:szCs w:val="22"/>
        </w:rPr>
      </w:pPr>
      <w:r w:rsidRPr="006F733A">
        <w:rPr>
          <w:rFonts w:cs="Arial"/>
          <w:sz w:val="22"/>
          <w:szCs w:val="22"/>
        </w:rPr>
        <w:t>The school recognises that it won’t be able to meet all the needs of every pupil. Whenever necessary the school will work with external support services such as:</w:t>
      </w:r>
    </w:p>
    <w:p w14:paraId="658A2A92" w14:textId="14B33A25" w:rsidR="007710B6" w:rsidRPr="006F733A" w:rsidRDefault="007710B6" w:rsidP="007710B6">
      <w:pPr>
        <w:pStyle w:val="1bodycopy10pt"/>
        <w:numPr>
          <w:ilvl w:val="0"/>
          <w:numId w:val="34"/>
        </w:numPr>
        <w:rPr>
          <w:rFonts w:cs="Arial"/>
          <w:sz w:val="22"/>
          <w:szCs w:val="22"/>
        </w:rPr>
      </w:pPr>
      <w:bookmarkStart w:id="41" w:name="_Hlk116911412"/>
      <w:r w:rsidRPr="006F733A">
        <w:rPr>
          <w:rFonts w:cs="Arial"/>
          <w:sz w:val="22"/>
          <w:szCs w:val="22"/>
        </w:rPr>
        <w:t>Speech and language therapist</w:t>
      </w:r>
      <w:r w:rsidR="006F733A" w:rsidRPr="006F733A">
        <w:rPr>
          <w:rFonts w:cs="Arial"/>
          <w:sz w:val="22"/>
          <w:szCs w:val="22"/>
        </w:rPr>
        <w:t>s</w:t>
      </w:r>
    </w:p>
    <w:p w14:paraId="310A1CB6" w14:textId="77777777" w:rsidR="007710B6" w:rsidRPr="006F733A" w:rsidRDefault="007710B6" w:rsidP="007710B6">
      <w:pPr>
        <w:pStyle w:val="1bodycopy10pt"/>
        <w:numPr>
          <w:ilvl w:val="0"/>
          <w:numId w:val="34"/>
        </w:numPr>
        <w:rPr>
          <w:rFonts w:cs="Arial"/>
          <w:sz w:val="22"/>
          <w:szCs w:val="22"/>
        </w:rPr>
      </w:pPr>
      <w:r w:rsidRPr="006F733A">
        <w:rPr>
          <w:rFonts w:cs="Arial"/>
          <w:sz w:val="22"/>
          <w:szCs w:val="22"/>
        </w:rPr>
        <w:t>Educational psychologists</w:t>
      </w:r>
    </w:p>
    <w:p w14:paraId="6BFC37A6" w14:textId="5456AE11" w:rsidR="007710B6" w:rsidRPr="006F733A" w:rsidRDefault="007710B6" w:rsidP="007710B6">
      <w:pPr>
        <w:pStyle w:val="1bodycopy10pt"/>
        <w:numPr>
          <w:ilvl w:val="0"/>
          <w:numId w:val="34"/>
        </w:numPr>
        <w:rPr>
          <w:rFonts w:cs="Arial"/>
          <w:sz w:val="22"/>
          <w:szCs w:val="22"/>
        </w:rPr>
      </w:pPr>
      <w:r w:rsidRPr="006F733A">
        <w:rPr>
          <w:rFonts w:cs="Arial"/>
          <w:sz w:val="22"/>
          <w:szCs w:val="22"/>
        </w:rPr>
        <w:t>Occupational therapists or physiotherapists</w:t>
      </w:r>
    </w:p>
    <w:p w14:paraId="45EFD639" w14:textId="2CFC8B54" w:rsidR="007710B6" w:rsidRPr="006F733A" w:rsidRDefault="007710B6" w:rsidP="007710B6">
      <w:pPr>
        <w:pStyle w:val="1bodycopy10pt"/>
        <w:numPr>
          <w:ilvl w:val="0"/>
          <w:numId w:val="34"/>
        </w:numPr>
        <w:rPr>
          <w:rFonts w:cs="Arial"/>
          <w:sz w:val="22"/>
          <w:szCs w:val="22"/>
        </w:rPr>
      </w:pPr>
      <w:r w:rsidRPr="006F733A">
        <w:rPr>
          <w:rFonts w:cs="Arial"/>
          <w:sz w:val="22"/>
          <w:szCs w:val="22"/>
        </w:rPr>
        <w:t xml:space="preserve">General practitioners or </w:t>
      </w:r>
      <w:r w:rsidR="00A74F50" w:rsidRPr="006F733A">
        <w:rPr>
          <w:rFonts w:cs="Arial"/>
          <w:sz w:val="22"/>
          <w:szCs w:val="22"/>
        </w:rPr>
        <w:t>pediatricians</w:t>
      </w:r>
    </w:p>
    <w:p w14:paraId="1CFA3521" w14:textId="77777777" w:rsidR="007710B6" w:rsidRPr="006F733A" w:rsidRDefault="007710B6" w:rsidP="007710B6">
      <w:pPr>
        <w:pStyle w:val="1bodycopy10pt"/>
        <w:numPr>
          <w:ilvl w:val="0"/>
          <w:numId w:val="34"/>
        </w:numPr>
        <w:rPr>
          <w:rFonts w:cs="Arial"/>
          <w:sz w:val="22"/>
          <w:szCs w:val="22"/>
        </w:rPr>
      </w:pPr>
      <w:r w:rsidRPr="006F733A">
        <w:rPr>
          <w:rFonts w:cs="Arial"/>
          <w:sz w:val="22"/>
          <w:szCs w:val="22"/>
        </w:rPr>
        <w:t>School nurses</w:t>
      </w:r>
    </w:p>
    <w:p w14:paraId="45D50675" w14:textId="77777777" w:rsidR="007710B6" w:rsidRPr="006F733A" w:rsidRDefault="007710B6" w:rsidP="007710B6">
      <w:pPr>
        <w:pStyle w:val="1bodycopy10pt"/>
        <w:numPr>
          <w:ilvl w:val="0"/>
          <w:numId w:val="34"/>
        </w:numPr>
        <w:rPr>
          <w:rFonts w:cs="Arial"/>
          <w:sz w:val="22"/>
          <w:szCs w:val="22"/>
        </w:rPr>
      </w:pPr>
      <w:bookmarkStart w:id="42" w:name="_Hlk116896537"/>
      <w:r w:rsidRPr="006F733A">
        <w:rPr>
          <w:rFonts w:cs="Arial"/>
          <w:sz w:val="22"/>
          <w:szCs w:val="22"/>
        </w:rPr>
        <w:t>Child and adolescent mental health services (CAMHS)</w:t>
      </w:r>
    </w:p>
    <w:bookmarkEnd w:id="41"/>
    <w:bookmarkEnd w:id="42"/>
    <w:p w14:paraId="00E21E47" w14:textId="2FD5F5A0" w:rsidR="006F733A" w:rsidRPr="006F733A" w:rsidRDefault="006F733A" w:rsidP="007710B6">
      <w:pPr>
        <w:pStyle w:val="1bodycopy10pt"/>
        <w:numPr>
          <w:ilvl w:val="0"/>
          <w:numId w:val="34"/>
        </w:numPr>
        <w:rPr>
          <w:rFonts w:cs="Arial"/>
          <w:sz w:val="22"/>
          <w:szCs w:val="22"/>
        </w:rPr>
      </w:pPr>
      <w:r w:rsidRPr="006F733A">
        <w:rPr>
          <w:rFonts w:cs="Arial"/>
          <w:sz w:val="22"/>
          <w:szCs w:val="22"/>
        </w:rPr>
        <w:t>Communication Autism Team (CAT)</w:t>
      </w:r>
    </w:p>
    <w:p w14:paraId="3E3CC6E1" w14:textId="507CCD3D" w:rsidR="006F733A" w:rsidRDefault="006E01D6" w:rsidP="007710B6">
      <w:pPr>
        <w:pStyle w:val="1bodycopy10pt"/>
        <w:numPr>
          <w:ilvl w:val="0"/>
          <w:numId w:val="34"/>
        </w:numPr>
        <w:rPr>
          <w:rFonts w:cs="Arial"/>
          <w:sz w:val="22"/>
          <w:szCs w:val="22"/>
        </w:rPr>
      </w:pPr>
      <w:r>
        <w:rPr>
          <w:rFonts w:cs="Arial"/>
          <w:sz w:val="22"/>
          <w:szCs w:val="22"/>
        </w:rPr>
        <w:t>Language, Learning and</w:t>
      </w:r>
      <w:r w:rsidR="006F733A" w:rsidRPr="006F733A">
        <w:rPr>
          <w:rFonts w:cs="Arial"/>
          <w:sz w:val="22"/>
          <w:szCs w:val="22"/>
        </w:rPr>
        <w:t xml:space="preserve"> School Support (</w:t>
      </w:r>
      <w:r>
        <w:rPr>
          <w:rFonts w:cs="Arial"/>
          <w:sz w:val="22"/>
          <w:szCs w:val="22"/>
        </w:rPr>
        <w:t>LLaSS)</w:t>
      </w:r>
    </w:p>
    <w:p w14:paraId="26CDF06A" w14:textId="1D9DC446" w:rsidR="006F733A" w:rsidRPr="006E01D6" w:rsidRDefault="006F733A" w:rsidP="006E01D6">
      <w:pPr>
        <w:pStyle w:val="1bodycopy10pt"/>
        <w:numPr>
          <w:ilvl w:val="0"/>
          <w:numId w:val="34"/>
        </w:numPr>
        <w:rPr>
          <w:rFonts w:cs="Arial"/>
          <w:sz w:val="22"/>
          <w:szCs w:val="22"/>
        </w:rPr>
      </w:pPr>
      <w:r>
        <w:rPr>
          <w:rFonts w:cs="Arial"/>
          <w:sz w:val="22"/>
          <w:szCs w:val="22"/>
        </w:rPr>
        <w:t xml:space="preserve">Beacon, </w:t>
      </w:r>
      <w:r w:rsidR="006E01D6">
        <w:rPr>
          <w:rFonts w:cs="Arial"/>
          <w:sz w:val="22"/>
          <w:szCs w:val="22"/>
        </w:rPr>
        <w:t xml:space="preserve">SEMH &amp; </w:t>
      </w:r>
      <w:r>
        <w:rPr>
          <w:rFonts w:cs="Arial"/>
          <w:sz w:val="22"/>
          <w:szCs w:val="22"/>
        </w:rPr>
        <w:t>Behaviour Support Service</w:t>
      </w:r>
    </w:p>
    <w:p w14:paraId="061484F1" w14:textId="77777777" w:rsidR="00654843" w:rsidRDefault="00654843" w:rsidP="006E01D6">
      <w:pPr>
        <w:pStyle w:val="1bodycopy10pt"/>
        <w:rPr>
          <w:rFonts w:cs="Arial"/>
          <w:sz w:val="22"/>
          <w:szCs w:val="22"/>
        </w:rPr>
      </w:pPr>
    </w:p>
    <w:p w14:paraId="444A0DA1" w14:textId="0A8282A3" w:rsidR="006F733A" w:rsidRPr="00416C35" w:rsidRDefault="006F733A" w:rsidP="006F733A">
      <w:pPr>
        <w:pStyle w:val="Heading1"/>
        <w:rPr>
          <w:rFonts w:ascii="Arial" w:hAnsi="Arial" w:cs="Arial"/>
          <w:sz w:val="22"/>
          <w:szCs w:val="22"/>
          <w:u w:val="single"/>
        </w:rPr>
      </w:pPr>
      <w:bookmarkStart w:id="43" w:name="_Hlk116907676"/>
      <w:r w:rsidRPr="00416C35">
        <w:rPr>
          <w:rFonts w:ascii="Arial" w:hAnsi="Arial" w:cs="Arial"/>
          <w:sz w:val="22"/>
          <w:szCs w:val="22"/>
          <w:u w:val="single"/>
        </w:rPr>
        <w:t>Admission and accessibility arrangements</w:t>
      </w:r>
      <w:bookmarkEnd w:id="43"/>
    </w:p>
    <w:p w14:paraId="4BDA6841" w14:textId="77777777" w:rsidR="006F733A" w:rsidRPr="006F733A" w:rsidRDefault="006F733A" w:rsidP="006F733A">
      <w:pPr>
        <w:pStyle w:val="Heading1"/>
        <w:rPr>
          <w:rFonts w:ascii="Arial" w:hAnsi="Arial" w:cs="Arial"/>
          <w:sz w:val="22"/>
          <w:szCs w:val="22"/>
        </w:rPr>
      </w:pPr>
    </w:p>
    <w:p w14:paraId="6E3699AA" w14:textId="3D4839AF" w:rsidR="006F733A" w:rsidRPr="006F733A" w:rsidRDefault="006F733A" w:rsidP="006F733A">
      <w:pPr>
        <w:pStyle w:val="1bodycopy10pt"/>
        <w:ind w:left="415"/>
        <w:rPr>
          <w:rFonts w:cs="Arial"/>
          <w:sz w:val="22"/>
          <w:szCs w:val="22"/>
        </w:rPr>
      </w:pPr>
      <w:r w:rsidRPr="006F733A">
        <w:rPr>
          <w:rFonts w:cs="Arial"/>
          <w:sz w:val="22"/>
          <w:szCs w:val="22"/>
        </w:rPr>
        <w:t>• Please refer to the information contained on our school website.</w:t>
      </w:r>
      <w:r>
        <w:rPr>
          <w:rFonts w:cs="Arial"/>
          <w:sz w:val="22"/>
          <w:szCs w:val="22"/>
        </w:rPr>
        <w:t xml:space="preserve"> </w:t>
      </w:r>
      <w:hyperlink r:id="rId23" w:history="1">
        <w:r w:rsidR="00244517" w:rsidRPr="00244517">
          <w:rPr>
            <w:rStyle w:val="Hyperlink"/>
            <w:lang w:val="en-GB"/>
          </w:rPr>
          <w:t>Policies – Hawkesley Church Primary Academy – Birmingham Diocesan Multi-Academy Trust</w:t>
        </w:r>
      </w:hyperlink>
    </w:p>
    <w:p w14:paraId="05763546" w14:textId="747B276D" w:rsidR="007710B6" w:rsidRDefault="006F733A" w:rsidP="006F733A">
      <w:pPr>
        <w:pStyle w:val="1bodycopy10pt"/>
        <w:ind w:left="415"/>
        <w:rPr>
          <w:rFonts w:cs="Arial"/>
          <w:sz w:val="22"/>
          <w:szCs w:val="22"/>
        </w:rPr>
      </w:pPr>
      <w:r w:rsidRPr="006F733A">
        <w:rPr>
          <w:rFonts w:cs="Arial"/>
          <w:sz w:val="22"/>
          <w:szCs w:val="22"/>
        </w:rPr>
        <w:t>• The admission arrangements for all pupils are in accordance with national legislation, including the Equality Act 2010. This includes children with any level of SEND; those with Education, Health and Care Plans and those without.</w:t>
      </w:r>
    </w:p>
    <w:p w14:paraId="45BDAEF3" w14:textId="04F95DCB" w:rsidR="006F733A" w:rsidRPr="00416C35" w:rsidRDefault="006F733A" w:rsidP="006F733A">
      <w:pPr>
        <w:pStyle w:val="Subhead2"/>
        <w:rPr>
          <w:rFonts w:cs="Arial"/>
          <w:color w:val="auto"/>
          <w:sz w:val="22"/>
          <w:szCs w:val="22"/>
          <w:u w:val="single"/>
        </w:rPr>
      </w:pPr>
      <w:r w:rsidRPr="00416C35">
        <w:rPr>
          <w:rFonts w:cs="Arial"/>
          <w:color w:val="auto"/>
          <w:sz w:val="22"/>
          <w:szCs w:val="22"/>
          <w:u w:val="single"/>
        </w:rPr>
        <w:t xml:space="preserve">Accessibility arrangements </w:t>
      </w:r>
    </w:p>
    <w:p w14:paraId="18ED6DC2" w14:textId="12C4C26C" w:rsidR="006F733A" w:rsidRPr="006F733A" w:rsidRDefault="006F733A" w:rsidP="006F733A">
      <w:pPr>
        <w:pStyle w:val="4Bulletedcopyblue"/>
        <w:rPr>
          <w:sz w:val="22"/>
          <w:szCs w:val="22"/>
        </w:rPr>
      </w:pPr>
      <w:bookmarkStart w:id="44" w:name="_Hlk116995284"/>
      <w:r w:rsidRPr="006F733A">
        <w:rPr>
          <w:sz w:val="22"/>
          <w:szCs w:val="22"/>
        </w:rPr>
        <w:t xml:space="preserve">The steps you have taken to prevent disabled pupils from being treated less favourably than other </w:t>
      </w:r>
      <w:r w:rsidR="00952715" w:rsidRPr="006F733A">
        <w:rPr>
          <w:sz w:val="22"/>
          <w:szCs w:val="22"/>
        </w:rPr>
        <w:t>pupils.</w:t>
      </w:r>
      <w:r w:rsidRPr="006F733A">
        <w:rPr>
          <w:sz w:val="22"/>
          <w:szCs w:val="22"/>
        </w:rPr>
        <w:t xml:space="preserve"> </w:t>
      </w:r>
    </w:p>
    <w:p w14:paraId="679857E8" w14:textId="216359F1" w:rsidR="006F733A" w:rsidRPr="006F733A" w:rsidRDefault="006F733A" w:rsidP="006F733A">
      <w:pPr>
        <w:pStyle w:val="4Bulletedcopyblue"/>
        <w:rPr>
          <w:sz w:val="22"/>
          <w:szCs w:val="22"/>
        </w:rPr>
      </w:pPr>
      <w:r w:rsidRPr="006F733A">
        <w:rPr>
          <w:sz w:val="22"/>
          <w:szCs w:val="22"/>
        </w:rPr>
        <w:t>The facilities you provide to help disabled pupils access your school</w:t>
      </w:r>
      <w:bookmarkStart w:id="45" w:name="_Hlk116910125"/>
      <w:r w:rsidRPr="006F733A">
        <w:rPr>
          <w:sz w:val="22"/>
          <w:szCs w:val="22"/>
        </w:rPr>
        <w:t>, including the provision of auxiliary aids and services</w:t>
      </w:r>
      <w:r w:rsidR="00952715">
        <w:rPr>
          <w:sz w:val="22"/>
          <w:szCs w:val="22"/>
        </w:rPr>
        <w:t>.</w:t>
      </w:r>
    </w:p>
    <w:p w14:paraId="5A715478" w14:textId="77777777" w:rsidR="006F733A" w:rsidRPr="006F733A" w:rsidRDefault="006F733A" w:rsidP="006F733A">
      <w:pPr>
        <w:pStyle w:val="4Bulletedcopyblue"/>
        <w:rPr>
          <w:sz w:val="22"/>
          <w:szCs w:val="22"/>
        </w:rPr>
      </w:pPr>
      <w:bookmarkStart w:id="46" w:name="_Hlk116896762"/>
      <w:bookmarkEnd w:id="45"/>
      <w:r w:rsidRPr="006F733A">
        <w:rPr>
          <w:sz w:val="22"/>
          <w:szCs w:val="22"/>
        </w:rPr>
        <w:t>How to find your school’s accessibility plan. It should cover how you will:</w:t>
      </w:r>
    </w:p>
    <w:p w14:paraId="48C25CBB" w14:textId="1586A3A8" w:rsidR="006F733A" w:rsidRPr="006F733A" w:rsidRDefault="006F733A" w:rsidP="006F733A">
      <w:pPr>
        <w:pStyle w:val="4Bulletedcopyblue"/>
        <w:numPr>
          <w:ilvl w:val="1"/>
          <w:numId w:val="26"/>
        </w:numPr>
        <w:rPr>
          <w:sz w:val="22"/>
          <w:szCs w:val="22"/>
        </w:rPr>
      </w:pPr>
      <w:r w:rsidRPr="006F733A">
        <w:rPr>
          <w:sz w:val="22"/>
          <w:szCs w:val="22"/>
        </w:rPr>
        <w:t xml:space="preserve">Increase the extent to which disabled pupils can participate in the </w:t>
      </w:r>
      <w:r w:rsidR="00952715" w:rsidRPr="006F733A">
        <w:rPr>
          <w:sz w:val="22"/>
          <w:szCs w:val="22"/>
        </w:rPr>
        <w:t>curriculum.</w:t>
      </w:r>
    </w:p>
    <w:p w14:paraId="636C434E" w14:textId="1269304F" w:rsidR="006F733A" w:rsidRPr="006F733A" w:rsidRDefault="006F733A" w:rsidP="006F733A">
      <w:pPr>
        <w:pStyle w:val="4Bulletedcopyblue"/>
        <w:numPr>
          <w:ilvl w:val="1"/>
          <w:numId w:val="26"/>
        </w:numPr>
        <w:rPr>
          <w:sz w:val="22"/>
          <w:szCs w:val="22"/>
        </w:rPr>
      </w:pPr>
      <w:r w:rsidRPr="006F733A">
        <w:rPr>
          <w:sz w:val="22"/>
          <w:szCs w:val="22"/>
        </w:rPr>
        <w:t>Improve the physical environment to enable disabled pupils to take better advantage of the education, benefits, facilities and services you provide</w:t>
      </w:r>
      <w:r w:rsidR="00952715">
        <w:rPr>
          <w:sz w:val="22"/>
          <w:szCs w:val="22"/>
        </w:rPr>
        <w:t>.</w:t>
      </w:r>
    </w:p>
    <w:p w14:paraId="4B5EEB37" w14:textId="57F55810" w:rsidR="006F733A" w:rsidRDefault="006F733A" w:rsidP="006F733A">
      <w:pPr>
        <w:pStyle w:val="4Bulletedcopyblue"/>
        <w:numPr>
          <w:ilvl w:val="1"/>
          <w:numId w:val="26"/>
        </w:numPr>
        <w:rPr>
          <w:sz w:val="22"/>
          <w:szCs w:val="22"/>
        </w:rPr>
      </w:pPr>
      <w:r w:rsidRPr="006F733A">
        <w:rPr>
          <w:sz w:val="22"/>
          <w:szCs w:val="22"/>
        </w:rPr>
        <w:t xml:space="preserve">Improve the availability of accessible information to disabled </w:t>
      </w:r>
      <w:r w:rsidR="00952715" w:rsidRPr="006F733A">
        <w:rPr>
          <w:sz w:val="22"/>
          <w:szCs w:val="22"/>
        </w:rPr>
        <w:t>pupils.</w:t>
      </w:r>
    </w:p>
    <w:p w14:paraId="2C24AF17" w14:textId="77777777" w:rsidR="00260377" w:rsidRDefault="00260377" w:rsidP="00260377">
      <w:pPr>
        <w:pStyle w:val="4Bulletedcopyblue"/>
        <w:numPr>
          <w:ilvl w:val="0"/>
          <w:numId w:val="0"/>
        </w:numPr>
        <w:ind w:left="1270"/>
        <w:rPr>
          <w:sz w:val="22"/>
          <w:szCs w:val="22"/>
        </w:rPr>
      </w:pPr>
    </w:p>
    <w:p w14:paraId="7272263F" w14:textId="1FD3E639" w:rsidR="00260377" w:rsidRPr="006F733A" w:rsidRDefault="00260377" w:rsidP="00260377">
      <w:pPr>
        <w:pStyle w:val="4Bulletedcopyblue"/>
        <w:numPr>
          <w:ilvl w:val="0"/>
          <w:numId w:val="0"/>
        </w:numPr>
        <w:ind w:left="340" w:hanging="170"/>
        <w:rPr>
          <w:sz w:val="22"/>
          <w:szCs w:val="22"/>
        </w:rPr>
      </w:pPr>
      <w:r>
        <w:rPr>
          <w:sz w:val="22"/>
          <w:szCs w:val="22"/>
        </w:rPr>
        <w:t xml:space="preserve">Please find our Accessibility Plan on our School Website: </w:t>
      </w:r>
      <w:hyperlink r:id="rId24" w:history="1">
        <w:r w:rsidR="00244517" w:rsidRPr="00244517">
          <w:rPr>
            <w:rStyle w:val="Hyperlink"/>
            <w:lang w:val="en-GB"/>
          </w:rPr>
          <w:t>Policies – Hawkesley Church Primary Academy – Birmingham Diocesan Multi-Academy Trust</w:t>
        </w:r>
      </w:hyperlink>
    </w:p>
    <w:bookmarkEnd w:id="44"/>
    <w:bookmarkEnd w:id="46"/>
    <w:p w14:paraId="176FF202" w14:textId="4243D7B2" w:rsidR="00260377" w:rsidRPr="00416C35" w:rsidRDefault="00260377" w:rsidP="00260377">
      <w:pPr>
        <w:pStyle w:val="Subhead2"/>
        <w:rPr>
          <w:color w:val="auto"/>
          <w:sz w:val="22"/>
          <w:szCs w:val="32"/>
          <w:u w:val="single"/>
        </w:rPr>
      </w:pPr>
      <w:r w:rsidRPr="00416C35">
        <w:rPr>
          <w:color w:val="auto"/>
          <w:sz w:val="22"/>
          <w:szCs w:val="32"/>
          <w:u w:val="single"/>
        </w:rPr>
        <w:t>Evaluating the effectiveness of the policy</w:t>
      </w:r>
    </w:p>
    <w:p w14:paraId="3CA3F6F1" w14:textId="77C91599" w:rsidR="00260377" w:rsidRPr="00260377" w:rsidRDefault="00260377" w:rsidP="00260377">
      <w:pPr>
        <w:pStyle w:val="1bodycopy10pt"/>
        <w:rPr>
          <w:sz w:val="22"/>
        </w:rPr>
      </w:pPr>
      <w:bookmarkStart w:id="47" w:name="_Hlk116896926"/>
      <w:r w:rsidRPr="00260377">
        <w:rPr>
          <w:sz w:val="22"/>
        </w:rPr>
        <w:lastRenderedPageBreak/>
        <w:t xml:space="preserve">We are constantly looking for ways to improve our SEND policy. We will do this by evaluating </w:t>
      </w:r>
      <w:r w:rsidR="00D32E8F" w:rsidRPr="00260377">
        <w:rPr>
          <w:sz w:val="22"/>
        </w:rPr>
        <w:t>whether</w:t>
      </w:r>
      <w:r w:rsidRPr="00260377">
        <w:rPr>
          <w:sz w:val="22"/>
        </w:rPr>
        <w:t xml:space="preserve"> we are meeting our objectives set out in section 1.</w:t>
      </w:r>
    </w:p>
    <w:bookmarkEnd w:id="47"/>
    <w:p w14:paraId="71FE251D" w14:textId="77777777" w:rsidR="00260377" w:rsidRPr="00260377" w:rsidRDefault="00260377" w:rsidP="00260377">
      <w:pPr>
        <w:pStyle w:val="1bodycopy10pt"/>
        <w:rPr>
          <w:sz w:val="22"/>
        </w:rPr>
      </w:pPr>
      <w:r w:rsidRPr="00260377">
        <w:rPr>
          <w:sz w:val="22"/>
        </w:rPr>
        <w:t>We will evaluate how effective our SEND provision is with regards to:</w:t>
      </w:r>
    </w:p>
    <w:p w14:paraId="3DE2B129" w14:textId="5A33F4A2" w:rsidR="00260377" w:rsidRPr="00260377" w:rsidRDefault="00260377" w:rsidP="00260377">
      <w:pPr>
        <w:pStyle w:val="4Bulletedcopyblue"/>
        <w:rPr>
          <w:sz w:val="22"/>
        </w:rPr>
      </w:pPr>
      <w:r w:rsidRPr="00260377">
        <w:rPr>
          <w:sz w:val="22"/>
        </w:rPr>
        <w:t>All staff’s awareness of pupils with SEND at the start of the a</w:t>
      </w:r>
      <w:r w:rsidR="0060759E">
        <w:rPr>
          <w:sz w:val="22"/>
        </w:rPr>
        <w:t>cademic year.</w:t>
      </w:r>
    </w:p>
    <w:p w14:paraId="3CB353D4" w14:textId="784E8DBB" w:rsidR="00260377" w:rsidRPr="00260377" w:rsidRDefault="00260377" w:rsidP="00260377">
      <w:pPr>
        <w:pStyle w:val="4Bulletedcopyblue"/>
        <w:rPr>
          <w:sz w:val="22"/>
        </w:rPr>
      </w:pPr>
      <w:bookmarkStart w:id="48" w:name="_Hlk116897321"/>
      <w:r w:rsidRPr="00260377">
        <w:rPr>
          <w:sz w:val="22"/>
        </w:rPr>
        <w:t>How early pupils are identified as having SEND</w:t>
      </w:r>
      <w:r w:rsidR="00D32E8F">
        <w:rPr>
          <w:sz w:val="22"/>
        </w:rPr>
        <w:t>.</w:t>
      </w:r>
      <w:r w:rsidRPr="00260377">
        <w:rPr>
          <w:sz w:val="22"/>
        </w:rPr>
        <w:t xml:space="preserve">  </w:t>
      </w:r>
    </w:p>
    <w:bookmarkEnd w:id="48"/>
    <w:p w14:paraId="46A3AF00" w14:textId="78A04893" w:rsidR="00260377" w:rsidRPr="00260377" w:rsidRDefault="00260377" w:rsidP="00260377">
      <w:pPr>
        <w:pStyle w:val="4Bulletedcopyblue"/>
        <w:rPr>
          <w:sz w:val="22"/>
          <w:lang w:val="en-GB"/>
        </w:rPr>
      </w:pPr>
      <w:r w:rsidRPr="00260377">
        <w:rPr>
          <w:sz w:val="22"/>
          <w:lang w:val="en-GB"/>
        </w:rPr>
        <w:t>Pupils’ progress and attainment once they have been identified as having SEND</w:t>
      </w:r>
      <w:r w:rsidR="00D32E8F">
        <w:rPr>
          <w:sz w:val="22"/>
          <w:lang w:val="en-GB"/>
        </w:rPr>
        <w:t>.</w:t>
      </w:r>
    </w:p>
    <w:p w14:paraId="107D7BAE" w14:textId="072BA9DD" w:rsidR="00260377" w:rsidRPr="00260377" w:rsidRDefault="00260377" w:rsidP="00260377">
      <w:pPr>
        <w:pStyle w:val="4Bulletedcopyblue"/>
        <w:rPr>
          <w:sz w:val="22"/>
        </w:rPr>
      </w:pPr>
      <w:r w:rsidRPr="00260377">
        <w:rPr>
          <w:sz w:val="22"/>
        </w:rPr>
        <w:t xml:space="preserve">Whether pupils with SEND feel safe, </w:t>
      </w:r>
      <w:r w:rsidR="00D32E8F" w:rsidRPr="00260377">
        <w:rPr>
          <w:sz w:val="22"/>
        </w:rPr>
        <w:t>valued,</w:t>
      </w:r>
      <w:r w:rsidRPr="00260377">
        <w:rPr>
          <w:sz w:val="22"/>
        </w:rPr>
        <w:t xml:space="preserve"> and included in the school community</w:t>
      </w:r>
      <w:r w:rsidR="00D32E8F">
        <w:rPr>
          <w:sz w:val="22"/>
        </w:rPr>
        <w:t>.</w:t>
      </w:r>
      <w:r w:rsidRPr="00260377">
        <w:rPr>
          <w:sz w:val="22"/>
        </w:rPr>
        <w:t xml:space="preserve"> </w:t>
      </w:r>
    </w:p>
    <w:p w14:paraId="38FE6C2C" w14:textId="74ECF7AB" w:rsidR="00260377" w:rsidRDefault="00260377" w:rsidP="00260377">
      <w:pPr>
        <w:pStyle w:val="4Bulletedcopyblue"/>
        <w:rPr>
          <w:sz w:val="22"/>
        </w:rPr>
      </w:pPr>
      <w:r w:rsidRPr="00260377">
        <w:rPr>
          <w:sz w:val="22"/>
        </w:rPr>
        <w:t>Comments and feedback from pupils and their parents</w:t>
      </w:r>
      <w:r w:rsidR="0060759E">
        <w:rPr>
          <w:sz w:val="22"/>
        </w:rPr>
        <w:t>.</w:t>
      </w:r>
    </w:p>
    <w:p w14:paraId="589319C1" w14:textId="7459FD3D" w:rsidR="00260377" w:rsidRPr="00416C35" w:rsidRDefault="00260377" w:rsidP="00260377">
      <w:pPr>
        <w:pStyle w:val="Subhead2"/>
        <w:rPr>
          <w:rFonts w:cs="Arial"/>
          <w:color w:val="auto"/>
          <w:sz w:val="22"/>
          <w:szCs w:val="22"/>
          <w:u w:val="single"/>
        </w:rPr>
      </w:pPr>
      <w:r w:rsidRPr="00416C35">
        <w:rPr>
          <w:rFonts w:cs="Arial"/>
          <w:color w:val="auto"/>
          <w:sz w:val="22"/>
          <w:szCs w:val="22"/>
          <w:u w:val="single"/>
        </w:rPr>
        <w:t>Monitoring the policy</w:t>
      </w:r>
    </w:p>
    <w:p w14:paraId="0474360D" w14:textId="77777777" w:rsidR="00260377" w:rsidRPr="00260377" w:rsidRDefault="00260377" w:rsidP="00260377">
      <w:pPr>
        <w:rPr>
          <w:rFonts w:ascii="Arial" w:hAnsi="Arial" w:cs="Arial"/>
        </w:rPr>
      </w:pPr>
      <w:r w:rsidRPr="00260377">
        <w:rPr>
          <w:rFonts w:ascii="Arial" w:hAnsi="Arial" w:cs="Arial"/>
        </w:rPr>
        <w:t xml:space="preserve">This policy will be reviewed by the Local Academy Board annually. It will also be updated when any new legislation, requirements or changes in procedure occur during the year. </w:t>
      </w:r>
    </w:p>
    <w:p w14:paraId="5F282AC1" w14:textId="144347A7" w:rsidR="00260377" w:rsidRPr="00260377" w:rsidRDefault="00260377" w:rsidP="00260377">
      <w:pPr>
        <w:pStyle w:val="Heading1"/>
        <w:ind w:left="0"/>
        <w:rPr>
          <w:rFonts w:ascii="Arial" w:hAnsi="Arial" w:cs="Arial"/>
          <w:sz w:val="22"/>
          <w:szCs w:val="22"/>
          <w:u w:val="single"/>
        </w:rPr>
      </w:pPr>
      <w:bookmarkStart w:id="49" w:name="_Toc118970791"/>
      <w:r w:rsidRPr="00260377">
        <w:rPr>
          <w:rFonts w:ascii="Arial" w:hAnsi="Arial" w:cs="Arial"/>
          <w:sz w:val="22"/>
          <w:szCs w:val="22"/>
          <w:u w:val="single"/>
        </w:rPr>
        <w:t xml:space="preserve">Complaints about SEND </w:t>
      </w:r>
      <w:bookmarkEnd w:id="49"/>
      <w:r w:rsidR="00D32E8F" w:rsidRPr="00260377">
        <w:rPr>
          <w:rFonts w:ascii="Arial" w:hAnsi="Arial" w:cs="Arial"/>
          <w:sz w:val="22"/>
          <w:szCs w:val="22"/>
          <w:u w:val="single"/>
        </w:rPr>
        <w:t>provision.</w:t>
      </w:r>
      <w:r w:rsidRPr="00260377">
        <w:rPr>
          <w:rFonts w:ascii="Arial" w:hAnsi="Arial" w:cs="Arial"/>
          <w:sz w:val="22"/>
          <w:szCs w:val="22"/>
          <w:u w:val="single"/>
        </w:rPr>
        <w:t xml:space="preserve"> </w:t>
      </w:r>
    </w:p>
    <w:p w14:paraId="1E8A0D25" w14:textId="77777777" w:rsidR="00260377" w:rsidRPr="00260377" w:rsidRDefault="00260377" w:rsidP="00260377">
      <w:pPr>
        <w:pStyle w:val="Heading1"/>
        <w:ind w:left="0"/>
        <w:rPr>
          <w:rFonts w:ascii="Arial" w:hAnsi="Arial" w:cs="Arial"/>
          <w:sz w:val="22"/>
          <w:szCs w:val="22"/>
        </w:rPr>
      </w:pPr>
    </w:p>
    <w:p w14:paraId="64A79973" w14:textId="668DC9FD" w:rsidR="00260377" w:rsidRPr="00260377" w:rsidRDefault="00260377" w:rsidP="00260377">
      <w:pPr>
        <w:rPr>
          <w:rFonts w:ascii="Arial" w:hAnsi="Arial" w:cs="Arial"/>
        </w:rPr>
      </w:pPr>
      <w:r w:rsidRPr="00260377">
        <w:rPr>
          <w:rFonts w:ascii="Arial" w:hAnsi="Arial" w:cs="Arial"/>
        </w:rPr>
        <w:t>Where parents have concerns about our school’s SEND provision, they should first raise their concerns informally with the Class Teacher. We will try to resolve the complaint informally in the first instance. If this does not resolve their concerns, parents are welcome to submit their complaint formally.</w:t>
      </w:r>
    </w:p>
    <w:p w14:paraId="47DD09DC" w14:textId="77777777" w:rsidR="00260377" w:rsidRDefault="00260377" w:rsidP="00260377">
      <w:pPr>
        <w:rPr>
          <w:rFonts w:ascii="Arial" w:hAnsi="Arial" w:cs="Arial"/>
        </w:rPr>
      </w:pPr>
      <w:r w:rsidRPr="00260377">
        <w:rPr>
          <w:rFonts w:ascii="Arial" w:hAnsi="Arial" w:cs="Arial"/>
        </w:rPr>
        <w:t>Formal complaints about SEND provision in our school should be made to the SENDCO (Mr Sale)</w:t>
      </w:r>
      <w:r w:rsidRPr="00260377">
        <w:rPr>
          <w:rFonts w:ascii="Arial" w:hAnsi="Arial" w:cs="Arial"/>
          <w:color w:val="943634"/>
        </w:rPr>
        <w:t xml:space="preserve"> </w:t>
      </w:r>
      <w:r w:rsidRPr="00260377">
        <w:rPr>
          <w:rFonts w:ascii="Arial" w:hAnsi="Arial" w:cs="Arial"/>
        </w:rPr>
        <w:t>in the first instance. They will be handled in line with the school’s complaints policy</w:t>
      </w:r>
      <w:r>
        <w:rPr>
          <w:rFonts w:ascii="Arial" w:hAnsi="Arial" w:cs="Arial"/>
        </w:rPr>
        <w:t>.</w:t>
      </w:r>
    </w:p>
    <w:p w14:paraId="1894CE39" w14:textId="77777777" w:rsidR="00244517" w:rsidRDefault="00244517" w:rsidP="00260377">
      <w:hyperlink r:id="rId25" w:history="1">
        <w:r w:rsidRPr="00244517">
          <w:rPr>
            <w:rStyle w:val="Hyperlink"/>
          </w:rPr>
          <w:t>Policies – Hawkesley Church Primary Academy – Birmingham Diocesan Multi-Academy Trust</w:t>
        </w:r>
      </w:hyperlink>
    </w:p>
    <w:p w14:paraId="45968C95" w14:textId="5D608B26" w:rsidR="003466AB" w:rsidRPr="00F73303" w:rsidRDefault="00260377" w:rsidP="00F73303">
      <w:pPr>
        <w:rPr>
          <w:rFonts w:ascii="Arial" w:hAnsi="Arial" w:cs="Arial"/>
        </w:rPr>
      </w:pPr>
      <w:r w:rsidRPr="00260377">
        <w:rPr>
          <w:rFonts w:ascii="Arial" w:hAnsi="Arial" w:cs="Arial"/>
        </w:rPr>
        <w:t>If the parent or carer is not satisfied with the school’s response, they can escalate the complaint</w:t>
      </w:r>
      <w:r>
        <w:rPr>
          <w:rFonts w:ascii="Arial" w:hAnsi="Arial" w:cs="Arial"/>
        </w:rPr>
        <w:t xml:space="preserve"> to the Head Teacher (</w:t>
      </w:r>
      <w:r w:rsidR="00A74F50">
        <w:rPr>
          <w:rFonts w:ascii="Arial" w:hAnsi="Arial" w:cs="Arial"/>
        </w:rPr>
        <w:t>Miss Petrina Poleon</w:t>
      </w:r>
      <w:r>
        <w:rPr>
          <w:rFonts w:ascii="Arial" w:hAnsi="Arial" w:cs="Arial"/>
        </w:rPr>
        <w:t>) or the SEN Governor (</w:t>
      </w:r>
      <w:r w:rsidR="006E01D6">
        <w:rPr>
          <w:rFonts w:ascii="Arial" w:hAnsi="Arial" w:cs="Arial"/>
        </w:rPr>
        <w:t>M</w:t>
      </w:r>
      <w:r w:rsidR="00F601EF">
        <w:rPr>
          <w:rFonts w:ascii="Arial" w:hAnsi="Arial" w:cs="Arial"/>
        </w:rPr>
        <w:t>r</w:t>
      </w:r>
      <w:r w:rsidR="006E01D6">
        <w:rPr>
          <w:rFonts w:ascii="Arial" w:hAnsi="Arial" w:cs="Arial"/>
        </w:rPr>
        <w:t>s Khushboo Longhurst).</w:t>
      </w:r>
      <w:r>
        <w:rPr>
          <w:rFonts w:ascii="Arial" w:hAnsi="Arial" w:cs="Arial"/>
        </w:rPr>
        <w:t xml:space="preserve"> </w:t>
      </w:r>
      <w:r w:rsidRPr="00260377">
        <w:rPr>
          <w:rFonts w:ascii="Arial" w:hAnsi="Arial" w:cs="Arial"/>
        </w:rPr>
        <w:t>In some circumstances, this right also applies to the pupil themselves.</w:t>
      </w:r>
    </w:p>
    <w:p w14:paraId="2D807278" w14:textId="2EC48E5F" w:rsidR="00C105C7" w:rsidRPr="005442CD" w:rsidRDefault="00C105C7" w:rsidP="00C105C7">
      <w:pPr>
        <w:tabs>
          <w:tab w:val="left" w:pos="2188"/>
        </w:tabs>
        <w:rPr>
          <w:rFonts w:ascii="Arial" w:hAnsi="Arial" w:cs="Arial"/>
          <w:b/>
          <w:iCs/>
          <w:szCs w:val="20"/>
          <w:u w:val="single"/>
          <w:lang w:val="en-US"/>
        </w:rPr>
      </w:pPr>
      <w:r w:rsidRPr="005442CD">
        <w:rPr>
          <w:rFonts w:ascii="Arial" w:hAnsi="Arial" w:cs="Arial"/>
          <w:b/>
          <w:iCs/>
          <w:szCs w:val="20"/>
          <w:u w:val="single"/>
          <w:lang w:val="en-US"/>
        </w:rPr>
        <w:t xml:space="preserve">Safeguarding </w:t>
      </w:r>
    </w:p>
    <w:p w14:paraId="33B42DAD" w14:textId="45ABF150" w:rsidR="00C105C7" w:rsidRDefault="00C105C7" w:rsidP="00C105C7">
      <w:pPr>
        <w:tabs>
          <w:tab w:val="left" w:pos="2188"/>
        </w:tabs>
        <w:rPr>
          <w:rFonts w:ascii="Arial" w:hAnsi="Arial" w:cs="Arial"/>
          <w:iCs/>
          <w:szCs w:val="20"/>
          <w:lang w:val="en-US"/>
        </w:rPr>
      </w:pPr>
      <w:r w:rsidRPr="005442CD">
        <w:rPr>
          <w:rFonts w:ascii="Arial" w:hAnsi="Arial" w:cs="Arial"/>
          <w:iCs/>
          <w:szCs w:val="20"/>
          <w:lang w:val="en-US"/>
        </w:rPr>
        <w:t xml:space="preserve">Please refer to the schools’ safeguarding policy to see how </w:t>
      </w:r>
      <w:r w:rsidR="009E404F" w:rsidRPr="005442CD">
        <w:rPr>
          <w:rFonts w:ascii="Arial" w:hAnsi="Arial" w:cs="Arial"/>
          <w:iCs/>
          <w:szCs w:val="20"/>
          <w:lang w:val="en-US"/>
        </w:rPr>
        <w:t>the school</w:t>
      </w:r>
      <w:r w:rsidRPr="005442CD">
        <w:rPr>
          <w:rFonts w:ascii="Arial" w:hAnsi="Arial" w:cs="Arial"/>
          <w:iCs/>
          <w:szCs w:val="20"/>
          <w:lang w:val="en-US"/>
        </w:rPr>
        <w:t xml:space="preserve"> safeguards the needs of all children including those with SEN.</w:t>
      </w:r>
    </w:p>
    <w:p w14:paraId="565A49D6" w14:textId="77777777" w:rsidR="00244517" w:rsidRDefault="00244517" w:rsidP="00C105C7">
      <w:pPr>
        <w:tabs>
          <w:tab w:val="left" w:pos="2188"/>
        </w:tabs>
        <w:rPr>
          <w:rFonts w:ascii="Arial" w:hAnsi="Arial" w:cs="Arial"/>
          <w:iCs/>
          <w:szCs w:val="20"/>
          <w:lang w:val="en-US"/>
        </w:rPr>
      </w:pPr>
      <w:hyperlink r:id="rId26" w:history="1">
        <w:r w:rsidRPr="00244517">
          <w:rPr>
            <w:rStyle w:val="Hyperlink"/>
          </w:rPr>
          <w:t>Policies – Hawkesley Church Primary Academy – Birmingham Diocesan Multi-Academy Trust</w:t>
        </w:r>
      </w:hyperlink>
      <w:r w:rsidR="00C105C7">
        <w:rPr>
          <w:rFonts w:ascii="Arial" w:hAnsi="Arial" w:cs="Arial"/>
          <w:iCs/>
          <w:szCs w:val="20"/>
          <w:lang w:val="en-US"/>
        </w:rPr>
        <w:t>__</w:t>
      </w:r>
    </w:p>
    <w:p w14:paraId="224915A6" w14:textId="6379E530" w:rsidR="00C105C7" w:rsidRPr="005442CD" w:rsidRDefault="00C105C7" w:rsidP="00C105C7">
      <w:pPr>
        <w:tabs>
          <w:tab w:val="left" w:pos="2188"/>
        </w:tabs>
        <w:rPr>
          <w:rFonts w:ascii="Arial" w:hAnsi="Arial" w:cs="Arial"/>
          <w:iCs/>
          <w:szCs w:val="20"/>
          <w:lang w:val="en-US"/>
        </w:rPr>
      </w:pPr>
      <w:r>
        <w:rPr>
          <w:rFonts w:ascii="Arial" w:hAnsi="Arial" w:cs="Arial"/>
          <w:iCs/>
          <w:szCs w:val="20"/>
          <w:lang w:val="en-US"/>
        </w:rPr>
        <w:t>_________________________________________________________________</w:t>
      </w:r>
      <w:r w:rsidR="00260377">
        <w:rPr>
          <w:rFonts w:ascii="Arial" w:hAnsi="Arial" w:cs="Arial"/>
          <w:iCs/>
          <w:szCs w:val="20"/>
          <w:lang w:val="en-US"/>
        </w:rPr>
        <w:t>_____________________</w:t>
      </w:r>
    </w:p>
    <w:p w14:paraId="68D045F0" w14:textId="53CD0DD8" w:rsidR="00C105C7" w:rsidRPr="005442CD" w:rsidRDefault="00C105C7" w:rsidP="00C105C7">
      <w:pPr>
        <w:tabs>
          <w:tab w:val="left" w:pos="2188"/>
        </w:tabs>
        <w:rPr>
          <w:rFonts w:ascii="Arial" w:hAnsi="Arial" w:cs="Arial"/>
          <w:b/>
          <w:iCs/>
          <w:szCs w:val="20"/>
          <w:lang w:val="en-US"/>
        </w:rPr>
      </w:pPr>
      <w:r w:rsidRPr="005442CD">
        <w:rPr>
          <w:rFonts w:ascii="Arial" w:hAnsi="Arial" w:cs="Arial"/>
          <w:b/>
          <w:iCs/>
          <w:szCs w:val="20"/>
          <w:lang w:val="en-US"/>
        </w:rPr>
        <w:t xml:space="preserve">Policy Updated: </w:t>
      </w:r>
      <w:r w:rsidR="006E01D6">
        <w:rPr>
          <w:rFonts w:ascii="Arial" w:hAnsi="Arial" w:cs="Arial"/>
          <w:iCs/>
          <w:szCs w:val="20"/>
          <w:lang w:val="en-US"/>
        </w:rPr>
        <w:t>September 202</w:t>
      </w:r>
      <w:r w:rsidR="00F73303">
        <w:rPr>
          <w:rFonts w:ascii="Arial" w:hAnsi="Arial" w:cs="Arial"/>
          <w:iCs/>
          <w:szCs w:val="20"/>
          <w:lang w:val="en-US"/>
        </w:rPr>
        <w:t>6</w:t>
      </w:r>
    </w:p>
    <w:p w14:paraId="1917F0B7" w14:textId="1113D4FF" w:rsidR="00C105C7" w:rsidRPr="005442CD" w:rsidRDefault="00C105C7" w:rsidP="00C105C7">
      <w:pPr>
        <w:tabs>
          <w:tab w:val="left" w:pos="2188"/>
        </w:tabs>
        <w:rPr>
          <w:rFonts w:ascii="Arial" w:hAnsi="Arial" w:cs="Arial"/>
          <w:b/>
          <w:iCs/>
          <w:szCs w:val="20"/>
          <w:lang w:val="en-US"/>
        </w:rPr>
      </w:pPr>
      <w:r w:rsidRPr="005442CD">
        <w:rPr>
          <w:rFonts w:ascii="Arial" w:hAnsi="Arial" w:cs="Arial"/>
          <w:b/>
          <w:iCs/>
          <w:szCs w:val="20"/>
          <w:lang w:val="en-US"/>
        </w:rPr>
        <w:t>Agreed by</w:t>
      </w:r>
      <w:r>
        <w:rPr>
          <w:rFonts w:ascii="Arial" w:hAnsi="Arial" w:cs="Arial"/>
          <w:b/>
          <w:iCs/>
          <w:szCs w:val="20"/>
          <w:lang w:val="en-US"/>
        </w:rPr>
        <w:t>:</w:t>
      </w:r>
      <w:r w:rsidRPr="005442CD">
        <w:rPr>
          <w:rFonts w:ascii="Arial" w:hAnsi="Arial" w:cs="Arial"/>
          <w:b/>
          <w:iCs/>
          <w:szCs w:val="20"/>
          <w:lang w:val="en-US"/>
        </w:rPr>
        <w:t xml:space="preserve"> </w:t>
      </w:r>
      <w:r w:rsidRPr="008A2AE3">
        <w:rPr>
          <w:rFonts w:ascii="Arial" w:hAnsi="Arial" w:cs="Arial"/>
          <w:iCs/>
          <w:szCs w:val="20"/>
          <w:lang w:val="en-US"/>
        </w:rPr>
        <w:t>Local Academy Board Members</w:t>
      </w:r>
      <w:r w:rsidR="00F601EF">
        <w:rPr>
          <w:rFonts w:ascii="Arial" w:hAnsi="Arial" w:cs="Arial"/>
          <w:iCs/>
          <w:szCs w:val="20"/>
          <w:lang w:val="en-US"/>
        </w:rPr>
        <w:t xml:space="preserve"> October 202</w:t>
      </w:r>
      <w:r w:rsidR="00F73303">
        <w:rPr>
          <w:rFonts w:ascii="Arial" w:hAnsi="Arial" w:cs="Arial"/>
          <w:iCs/>
          <w:szCs w:val="20"/>
          <w:lang w:val="en-US"/>
        </w:rPr>
        <w:t>6</w:t>
      </w:r>
    </w:p>
    <w:p w14:paraId="363678E7" w14:textId="43841EA8" w:rsidR="00C105C7" w:rsidRPr="00DD65E8" w:rsidRDefault="00C105C7" w:rsidP="00DD65E8">
      <w:pPr>
        <w:tabs>
          <w:tab w:val="left" w:pos="2188"/>
        </w:tabs>
        <w:rPr>
          <w:rFonts w:ascii="Arial" w:hAnsi="Arial" w:cs="Arial"/>
          <w:b/>
          <w:iCs/>
          <w:szCs w:val="20"/>
          <w:lang w:val="en-US"/>
        </w:rPr>
        <w:sectPr w:rsidR="00C105C7" w:rsidRPr="00DD65E8" w:rsidSect="005442CD">
          <w:type w:val="continuous"/>
          <w:pgSz w:w="11910" w:h="16840"/>
          <w:pgMar w:top="520" w:right="520" w:bottom="1140" w:left="560" w:header="0" w:footer="953" w:gutter="0"/>
          <w:cols w:space="720"/>
        </w:sectPr>
      </w:pPr>
      <w:r w:rsidRPr="005442CD">
        <w:rPr>
          <w:rFonts w:ascii="Arial" w:hAnsi="Arial" w:cs="Arial"/>
          <w:b/>
          <w:iCs/>
          <w:szCs w:val="20"/>
          <w:lang w:val="en-US"/>
        </w:rPr>
        <w:t xml:space="preserve">Review Date: </w:t>
      </w:r>
      <w:r w:rsidR="006E01D6">
        <w:rPr>
          <w:rFonts w:ascii="Arial" w:hAnsi="Arial" w:cs="Arial"/>
          <w:iCs/>
          <w:szCs w:val="20"/>
          <w:lang w:val="en-US"/>
        </w:rPr>
        <w:t>Sept</w:t>
      </w:r>
      <w:r w:rsidR="00A74F50">
        <w:rPr>
          <w:rFonts w:ascii="Arial" w:hAnsi="Arial" w:cs="Arial"/>
          <w:iCs/>
          <w:szCs w:val="20"/>
          <w:lang w:val="en-US"/>
        </w:rPr>
        <w:t>ember</w:t>
      </w:r>
      <w:r w:rsidRPr="008A2AE3">
        <w:rPr>
          <w:rFonts w:ascii="Arial" w:hAnsi="Arial" w:cs="Arial"/>
          <w:iCs/>
          <w:szCs w:val="20"/>
          <w:lang w:val="en-US"/>
        </w:rPr>
        <w:t xml:space="preserve"> 2</w:t>
      </w:r>
      <w:r w:rsidR="00DD65E8">
        <w:rPr>
          <w:rFonts w:ascii="Arial" w:hAnsi="Arial" w:cs="Arial"/>
          <w:iCs/>
          <w:szCs w:val="20"/>
          <w:lang w:val="en-US"/>
        </w:rPr>
        <w:t>0</w:t>
      </w:r>
      <w:r w:rsidR="00244517">
        <w:rPr>
          <w:rFonts w:ascii="Arial" w:hAnsi="Arial" w:cs="Arial"/>
          <w:iCs/>
          <w:szCs w:val="20"/>
          <w:lang w:val="en-US"/>
        </w:rPr>
        <w:t>2</w:t>
      </w:r>
      <w:r w:rsidR="00F73303">
        <w:rPr>
          <w:rFonts w:ascii="Arial" w:hAnsi="Arial" w:cs="Arial"/>
          <w:iCs/>
          <w:szCs w:val="20"/>
          <w:lang w:val="en-US"/>
        </w:rPr>
        <w:t>7</w:t>
      </w:r>
    </w:p>
    <w:p w14:paraId="415E7250" w14:textId="3BACEDB9" w:rsidR="00244517" w:rsidRPr="00244517" w:rsidRDefault="00244517" w:rsidP="00244517">
      <w:pPr>
        <w:tabs>
          <w:tab w:val="left" w:pos="2220"/>
        </w:tabs>
        <w:rPr>
          <w:rFonts w:ascii="Arial" w:hAnsi="Arial" w:cs="Arial"/>
          <w:szCs w:val="20"/>
        </w:rPr>
      </w:pPr>
    </w:p>
    <w:sectPr w:rsidR="00244517" w:rsidRPr="00244517" w:rsidSect="00776258">
      <w:headerReference w:type="default" r:id="rId27"/>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7A298" w14:textId="77777777" w:rsidR="00B84D7E" w:rsidRDefault="00B84D7E" w:rsidP="00776258">
      <w:pPr>
        <w:spacing w:after="0" w:line="240" w:lineRule="auto"/>
      </w:pPr>
      <w:r>
        <w:separator/>
      </w:r>
    </w:p>
  </w:endnote>
  <w:endnote w:type="continuationSeparator" w:id="0">
    <w:p w14:paraId="3FEA81D2" w14:textId="77777777" w:rsidR="00B84D7E" w:rsidRDefault="00B84D7E" w:rsidP="00776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65EA7" w14:textId="77777777" w:rsidR="00B84D7E" w:rsidRDefault="00B84D7E" w:rsidP="00776258">
      <w:pPr>
        <w:spacing w:after="0" w:line="240" w:lineRule="auto"/>
      </w:pPr>
      <w:r>
        <w:separator/>
      </w:r>
    </w:p>
  </w:footnote>
  <w:footnote w:type="continuationSeparator" w:id="0">
    <w:p w14:paraId="69B4D3EE" w14:textId="77777777" w:rsidR="00B84D7E" w:rsidRDefault="00B84D7E" w:rsidP="007762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F8564" w14:textId="77777777" w:rsidR="00776258" w:rsidRDefault="00776258" w:rsidP="00776258">
    <w:pPr>
      <w:pStyle w:val="Header"/>
      <w:jc w:val="center"/>
      <w:rPr>
        <w:b/>
        <w:sz w:val="24"/>
        <w:u w:val="single"/>
      </w:rPr>
    </w:pPr>
  </w:p>
  <w:p w14:paraId="0DED1D81" w14:textId="77777777" w:rsidR="00776258" w:rsidRPr="00776258" w:rsidRDefault="00776258" w:rsidP="00776258">
    <w:pPr>
      <w:pStyle w:val="Header"/>
      <w:jc w:val="center"/>
      <w:rPr>
        <w:b/>
        <w:sz w:val="32"/>
        <w:u w:val="single"/>
      </w:rPr>
    </w:pPr>
    <w:r w:rsidRPr="00776258">
      <w:rPr>
        <w:b/>
        <w:sz w:val="32"/>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A2FC65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0.5pt" o:bullet="t">
        <v:imagedata r:id="rId1" o:title="mso4B95"/>
      </v:shape>
    </w:pict>
  </w:numPicBullet>
  <w:numPicBullet w:numPicBulletId="1">
    <w:pict>
      <v:shape id="_x0000_i1026" type="#_x0000_t75" style="width:211pt;height:334.5pt" o:bullet="t">
        <v:imagedata r:id="rId2" o:title="TK_LOGO_POINTER_RGB_bullet_blue"/>
      </v:shape>
    </w:pict>
  </w:numPicBullet>
  <w:abstractNum w:abstractNumId="0" w15:restartNumberingAfterBreak="0">
    <w:nsid w:val="01387507"/>
    <w:multiLevelType w:val="hybridMultilevel"/>
    <w:tmpl w:val="EFD684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2E53BF"/>
    <w:multiLevelType w:val="hybridMultilevel"/>
    <w:tmpl w:val="811456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B42646"/>
    <w:multiLevelType w:val="hybridMultilevel"/>
    <w:tmpl w:val="F2B23C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94E76"/>
    <w:multiLevelType w:val="hybridMultilevel"/>
    <w:tmpl w:val="8D6866A6"/>
    <w:lvl w:ilvl="0" w:tplc="0409000D">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07B3021C"/>
    <w:multiLevelType w:val="hybridMultilevel"/>
    <w:tmpl w:val="43742294"/>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5" w15:restartNumberingAfterBreak="0">
    <w:nsid w:val="0D2C0F37"/>
    <w:multiLevelType w:val="hybridMultilevel"/>
    <w:tmpl w:val="E412069C"/>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6" w15:restartNumberingAfterBreak="0">
    <w:nsid w:val="0D535319"/>
    <w:multiLevelType w:val="hybridMultilevel"/>
    <w:tmpl w:val="47981B6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3045C2"/>
    <w:multiLevelType w:val="hybridMultilevel"/>
    <w:tmpl w:val="E0EA2D1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9C1235"/>
    <w:multiLevelType w:val="hybridMultilevel"/>
    <w:tmpl w:val="092E82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F147E05"/>
    <w:multiLevelType w:val="multilevel"/>
    <w:tmpl w:val="BBEC0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CA47A0"/>
    <w:multiLevelType w:val="hybridMultilevel"/>
    <w:tmpl w:val="F692D0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B5524A"/>
    <w:multiLevelType w:val="hybridMultilevel"/>
    <w:tmpl w:val="EFD684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5B7792"/>
    <w:multiLevelType w:val="hybridMultilevel"/>
    <w:tmpl w:val="E7844A64"/>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64F20B1"/>
    <w:multiLevelType w:val="hybridMultilevel"/>
    <w:tmpl w:val="DA2A005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1B6429"/>
    <w:multiLevelType w:val="hybridMultilevel"/>
    <w:tmpl w:val="7F463500"/>
    <w:lvl w:ilvl="0" w:tplc="9256978C">
      <w:start w:val="1"/>
      <w:numFmt w:val="bullet"/>
      <w:lvlText w:val="•"/>
      <w:lvlJc w:val="left"/>
      <w:pPr>
        <w:tabs>
          <w:tab w:val="num" w:pos="720"/>
        </w:tabs>
        <w:ind w:left="720" w:hanging="360"/>
      </w:pPr>
      <w:rPr>
        <w:rFonts w:ascii="Arial" w:hAnsi="Arial" w:hint="default"/>
      </w:rPr>
    </w:lvl>
    <w:lvl w:ilvl="1" w:tplc="5CD28126" w:tentative="1">
      <w:start w:val="1"/>
      <w:numFmt w:val="bullet"/>
      <w:lvlText w:val="•"/>
      <w:lvlJc w:val="left"/>
      <w:pPr>
        <w:tabs>
          <w:tab w:val="num" w:pos="1440"/>
        </w:tabs>
        <w:ind w:left="1440" w:hanging="360"/>
      </w:pPr>
      <w:rPr>
        <w:rFonts w:ascii="Arial" w:hAnsi="Arial" w:hint="default"/>
      </w:rPr>
    </w:lvl>
    <w:lvl w:ilvl="2" w:tplc="0802AB08" w:tentative="1">
      <w:start w:val="1"/>
      <w:numFmt w:val="bullet"/>
      <w:lvlText w:val="•"/>
      <w:lvlJc w:val="left"/>
      <w:pPr>
        <w:tabs>
          <w:tab w:val="num" w:pos="2160"/>
        </w:tabs>
        <w:ind w:left="2160" w:hanging="360"/>
      </w:pPr>
      <w:rPr>
        <w:rFonts w:ascii="Arial" w:hAnsi="Arial" w:hint="default"/>
      </w:rPr>
    </w:lvl>
    <w:lvl w:ilvl="3" w:tplc="D26625F8" w:tentative="1">
      <w:start w:val="1"/>
      <w:numFmt w:val="bullet"/>
      <w:lvlText w:val="•"/>
      <w:lvlJc w:val="left"/>
      <w:pPr>
        <w:tabs>
          <w:tab w:val="num" w:pos="2880"/>
        </w:tabs>
        <w:ind w:left="2880" w:hanging="360"/>
      </w:pPr>
      <w:rPr>
        <w:rFonts w:ascii="Arial" w:hAnsi="Arial" w:hint="default"/>
      </w:rPr>
    </w:lvl>
    <w:lvl w:ilvl="4" w:tplc="08A054F2" w:tentative="1">
      <w:start w:val="1"/>
      <w:numFmt w:val="bullet"/>
      <w:lvlText w:val="•"/>
      <w:lvlJc w:val="left"/>
      <w:pPr>
        <w:tabs>
          <w:tab w:val="num" w:pos="3600"/>
        </w:tabs>
        <w:ind w:left="3600" w:hanging="360"/>
      </w:pPr>
      <w:rPr>
        <w:rFonts w:ascii="Arial" w:hAnsi="Arial" w:hint="default"/>
      </w:rPr>
    </w:lvl>
    <w:lvl w:ilvl="5" w:tplc="58EE2F68" w:tentative="1">
      <w:start w:val="1"/>
      <w:numFmt w:val="bullet"/>
      <w:lvlText w:val="•"/>
      <w:lvlJc w:val="left"/>
      <w:pPr>
        <w:tabs>
          <w:tab w:val="num" w:pos="4320"/>
        </w:tabs>
        <w:ind w:left="4320" w:hanging="360"/>
      </w:pPr>
      <w:rPr>
        <w:rFonts w:ascii="Arial" w:hAnsi="Arial" w:hint="default"/>
      </w:rPr>
    </w:lvl>
    <w:lvl w:ilvl="6" w:tplc="222429CC" w:tentative="1">
      <w:start w:val="1"/>
      <w:numFmt w:val="bullet"/>
      <w:lvlText w:val="•"/>
      <w:lvlJc w:val="left"/>
      <w:pPr>
        <w:tabs>
          <w:tab w:val="num" w:pos="5040"/>
        </w:tabs>
        <w:ind w:left="5040" w:hanging="360"/>
      </w:pPr>
      <w:rPr>
        <w:rFonts w:ascii="Arial" w:hAnsi="Arial" w:hint="default"/>
      </w:rPr>
    </w:lvl>
    <w:lvl w:ilvl="7" w:tplc="E3B65796" w:tentative="1">
      <w:start w:val="1"/>
      <w:numFmt w:val="bullet"/>
      <w:lvlText w:val="•"/>
      <w:lvlJc w:val="left"/>
      <w:pPr>
        <w:tabs>
          <w:tab w:val="num" w:pos="5760"/>
        </w:tabs>
        <w:ind w:left="5760" w:hanging="360"/>
      </w:pPr>
      <w:rPr>
        <w:rFonts w:ascii="Arial" w:hAnsi="Arial" w:hint="default"/>
      </w:rPr>
    </w:lvl>
    <w:lvl w:ilvl="8" w:tplc="93721CC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E300A53"/>
    <w:multiLevelType w:val="hybridMultilevel"/>
    <w:tmpl w:val="819EF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9E3058"/>
    <w:multiLevelType w:val="hybridMultilevel"/>
    <w:tmpl w:val="D234CEE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7" w15:restartNumberingAfterBreak="0">
    <w:nsid w:val="4D8D5832"/>
    <w:multiLevelType w:val="hybridMultilevel"/>
    <w:tmpl w:val="897CBD0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57491E"/>
    <w:multiLevelType w:val="hybridMultilevel"/>
    <w:tmpl w:val="839EA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EA14B2"/>
    <w:multiLevelType w:val="hybridMultilevel"/>
    <w:tmpl w:val="C6F67F26"/>
    <w:lvl w:ilvl="0" w:tplc="AA1800FA">
      <w:start w:val="5"/>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464829"/>
    <w:multiLevelType w:val="hybridMultilevel"/>
    <w:tmpl w:val="080884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9F777F"/>
    <w:multiLevelType w:val="hybridMultilevel"/>
    <w:tmpl w:val="0FB02F34"/>
    <w:lvl w:ilvl="0" w:tplc="300E0B7A">
      <w:start w:val="1"/>
      <w:numFmt w:val="decimal"/>
      <w:lvlText w:val="%1."/>
      <w:lvlJc w:val="left"/>
      <w:pPr>
        <w:ind w:left="479" w:hanging="360"/>
      </w:pPr>
      <w:rPr>
        <w:rFonts w:ascii="Carlito" w:eastAsia="Carlito" w:hAnsi="Carlito" w:cs="Carlito" w:hint="default"/>
        <w:spacing w:val="-16"/>
        <w:w w:val="100"/>
        <w:sz w:val="24"/>
        <w:szCs w:val="24"/>
        <w:lang w:val="en-US" w:eastAsia="en-US" w:bidi="ar-SA"/>
      </w:rPr>
    </w:lvl>
    <w:lvl w:ilvl="1" w:tplc="9054707C">
      <w:numFmt w:val="bullet"/>
      <w:lvlText w:val=""/>
      <w:lvlJc w:val="left"/>
      <w:pPr>
        <w:ind w:left="839" w:hanging="361"/>
      </w:pPr>
      <w:rPr>
        <w:rFonts w:ascii="Symbol" w:eastAsia="Symbol" w:hAnsi="Symbol" w:cs="Symbol" w:hint="default"/>
        <w:w w:val="100"/>
        <w:sz w:val="24"/>
        <w:szCs w:val="24"/>
        <w:lang w:val="en-US" w:eastAsia="en-US" w:bidi="ar-SA"/>
      </w:rPr>
    </w:lvl>
    <w:lvl w:ilvl="2" w:tplc="B046E55A">
      <w:numFmt w:val="bullet"/>
      <w:lvlText w:val=""/>
      <w:lvlJc w:val="left"/>
      <w:pPr>
        <w:ind w:left="1379" w:hanging="360"/>
      </w:pPr>
      <w:rPr>
        <w:rFonts w:ascii="Symbol" w:eastAsia="Symbol" w:hAnsi="Symbol" w:cs="Symbol" w:hint="default"/>
        <w:w w:val="100"/>
        <w:sz w:val="24"/>
        <w:szCs w:val="24"/>
        <w:lang w:val="en-US" w:eastAsia="en-US" w:bidi="ar-SA"/>
      </w:rPr>
    </w:lvl>
    <w:lvl w:ilvl="3" w:tplc="2FAA1ABE">
      <w:numFmt w:val="bullet"/>
      <w:lvlText w:val="•"/>
      <w:lvlJc w:val="left"/>
      <w:pPr>
        <w:ind w:left="2560" w:hanging="360"/>
      </w:pPr>
      <w:rPr>
        <w:rFonts w:hint="default"/>
        <w:lang w:val="en-US" w:eastAsia="en-US" w:bidi="ar-SA"/>
      </w:rPr>
    </w:lvl>
    <w:lvl w:ilvl="4" w:tplc="63E49C2C">
      <w:numFmt w:val="bullet"/>
      <w:lvlText w:val="•"/>
      <w:lvlJc w:val="left"/>
      <w:pPr>
        <w:ind w:left="3741" w:hanging="360"/>
      </w:pPr>
      <w:rPr>
        <w:rFonts w:hint="default"/>
        <w:lang w:val="en-US" w:eastAsia="en-US" w:bidi="ar-SA"/>
      </w:rPr>
    </w:lvl>
    <w:lvl w:ilvl="5" w:tplc="BB0AE49A">
      <w:numFmt w:val="bullet"/>
      <w:lvlText w:val="•"/>
      <w:lvlJc w:val="left"/>
      <w:pPr>
        <w:ind w:left="4922" w:hanging="360"/>
      </w:pPr>
      <w:rPr>
        <w:rFonts w:hint="default"/>
        <w:lang w:val="en-US" w:eastAsia="en-US" w:bidi="ar-SA"/>
      </w:rPr>
    </w:lvl>
    <w:lvl w:ilvl="6" w:tplc="746E0888">
      <w:numFmt w:val="bullet"/>
      <w:lvlText w:val="•"/>
      <w:lvlJc w:val="left"/>
      <w:pPr>
        <w:ind w:left="6103" w:hanging="360"/>
      </w:pPr>
      <w:rPr>
        <w:rFonts w:hint="default"/>
        <w:lang w:val="en-US" w:eastAsia="en-US" w:bidi="ar-SA"/>
      </w:rPr>
    </w:lvl>
    <w:lvl w:ilvl="7" w:tplc="BACC9B5E">
      <w:numFmt w:val="bullet"/>
      <w:lvlText w:val="•"/>
      <w:lvlJc w:val="left"/>
      <w:pPr>
        <w:ind w:left="7284" w:hanging="360"/>
      </w:pPr>
      <w:rPr>
        <w:rFonts w:hint="default"/>
        <w:lang w:val="en-US" w:eastAsia="en-US" w:bidi="ar-SA"/>
      </w:rPr>
    </w:lvl>
    <w:lvl w:ilvl="8" w:tplc="D076B750">
      <w:numFmt w:val="bullet"/>
      <w:lvlText w:val="•"/>
      <w:lvlJc w:val="left"/>
      <w:pPr>
        <w:ind w:left="8464" w:hanging="360"/>
      </w:pPr>
      <w:rPr>
        <w:rFonts w:hint="default"/>
        <w:lang w:val="en-US" w:eastAsia="en-US" w:bidi="ar-SA"/>
      </w:rPr>
    </w:lvl>
  </w:abstractNum>
  <w:abstractNum w:abstractNumId="22" w15:restartNumberingAfterBreak="0">
    <w:nsid w:val="613F099A"/>
    <w:multiLevelType w:val="hybridMultilevel"/>
    <w:tmpl w:val="35A8C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C45BC6"/>
    <w:multiLevelType w:val="hybridMultilevel"/>
    <w:tmpl w:val="17206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175F25"/>
    <w:multiLevelType w:val="hybridMultilevel"/>
    <w:tmpl w:val="C8B42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526F7B"/>
    <w:multiLevelType w:val="hybridMultilevel"/>
    <w:tmpl w:val="EDAC7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8B6FFE"/>
    <w:multiLevelType w:val="hybridMultilevel"/>
    <w:tmpl w:val="6FEC40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1E43EF"/>
    <w:multiLevelType w:val="hybridMultilevel"/>
    <w:tmpl w:val="D674D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49486A"/>
    <w:multiLevelType w:val="hybridMultilevel"/>
    <w:tmpl w:val="B2DAFE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AD0C0F"/>
    <w:multiLevelType w:val="hybridMultilevel"/>
    <w:tmpl w:val="96A0191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CB06B6"/>
    <w:multiLevelType w:val="hybridMultilevel"/>
    <w:tmpl w:val="4C5A70DA"/>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31" w15:restartNumberingAfterBreak="0">
    <w:nsid w:val="7B7A45B5"/>
    <w:multiLevelType w:val="hybridMultilevel"/>
    <w:tmpl w:val="EC52A45C"/>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3" w15:restartNumberingAfterBreak="0">
    <w:nsid w:val="7C773E54"/>
    <w:multiLevelType w:val="hybridMultilevel"/>
    <w:tmpl w:val="977AC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CA388E"/>
    <w:multiLevelType w:val="hybridMultilevel"/>
    <w:tmpl w:val="AEA8D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7168200">
    <w:abstractNumId w:val="0"/>
  </w:num>
  <w:num w:numId="2" w16cid:durableId="1185094581">
    <w:abstractNumId w:val="19"/>
  </w:num>
  <w:num w:numId="3" w16cid:durableId="1119298958">
    <w:abstractNumId w:val="6"/>
  </w:num>
  <w:num w:numId="4" w16cid:durableId="57214998">
    <w:abstractNumId w:val="1"/>
  </w:num>
  <w:num w:numId="5" w16cid:durableId="867566066">
    <w:abstractNumId w:val="26"/>
  </w:num>
  <w:num w:numId="6" w16cid:durableId="1049691749">
    <w:abstractNumId w:val="13"/>
  </w:num>
  <w:num w:numId="7" w16cid:durableId="304049039">
    <w:abstractNumId w:val="10"/>
  </w:num>
  <w:num w:numId="8" w16cid:durableId="294063978">
    <w:abstractNumId w:val="2"/>
  </w:num>
  <w:num w:numId="9" w16cid:durableId="1322269973">
    <w:abstractNumId w:val="29"/>
  </w:num>
  <w:num w:numId="10" w16cid:durableId="1824663155">
    <w:abstractNumId w:val="7"/>
  </w:num>
  <w:num w:numId="11" w16cid:durableId="1600796720">
    <w:abstractNumId w:val="20"/>
  </w:num>
  <w:num w:numId="12" w16cid:durableId="605579119">
    <w:abstractNumId w:val="34"/>
  </w:num>
  <w:num w:numId="13" w16cid:durableId="1160150453">
    <w:abstractNumId w:val="11"/>
  </w:num>
  <w:num w:numId="14" w16cid:durableId="1179811146">
    <w:abstractNumId w:val="28"/>
  </w:num>
  <w:num w:numId="15" w16cid:durableId="1358582222">
    <w:abstractNumId w:val="17"/>
  </w:num>
  <w:num w:numId="16" w16cid:durableId="362095488">
    <w:abstractNumId w:val="3"/>
  </w:num>
  <w:num w:numId="17" w16cid:durableId="352390253">
    <w:abstractNumId w:val="18"/>
  </w:num>
  <w:num w:numId="18" w16cid:durableId="1034649120">
    <w:abstractNumId w:val="31"/>
  </w:num>
  <w:num w:numId="19" w16cid:durableId="958529750">
    <w:abstractNumId w:val="12"/>
  </w:num>
  <w:num w:numId="20" w16cid:durableId="1343125935">
    <w:abstractNumId w:val="23"/>
  </w:num>
  <w:num w:numId="21" w16cid:durableId="598104960">
    <w:abstractNumId w:val="14"/>
  </w:num>
  <w:num w:numId="22" w16cid:durableId="332496809">
    <w:abstractNumId w:val="21"/>
  </w:num>
  <w:num w:numId="23" w16cid:durableId="485124349">
    <w:abstractNumId w:val="22"/>
  </w:num>
  <w:num w:numId="24" w16cid:durableId="632564212">
    <w:abstractNumId w:val="27"/>
  </w:num>
  <w:num w:numId="25" w16cid:durableId="594630219">
    <w:abstractNumId w:val="24"/>
  </w:num>
  <w:num w:numId="26" w16cid:durableId="319893233">
    <w:abstractNumId w:val="32"/>
  </w:num>
  <w:num w:numId="27" w16cid:durableId="1603296306">
    <w:abstractNumId w:val="5"/>
  </w:num>
  <w:num w:numId="28" w16cid:durableId="2136023646">
    <w:abstractNumId w:val="8"/>
  </w:num>
  <w:num w:numId="29" w16cid:durableId="1844272312">
    <w:abstractNumId w:val="25"/>
  </w:num>
  <w:num w:numId="30" w16cid:durableId="1852836612">
    <w:abstractNumId w:val="30"/>
  </w:num>
  <w:num w:numId="31" w16cid:durableId="219096765">
    <w:abstractNumId w:val="33"/>
  </w:num>
  <w:num w:numId="32" w16cid:durableId="101649526">
    <w:abstractNumId w:val="15"/>
  </w:num>
  <w:num w:numId="33" w16cid:durableId="1569801348">
    <w:abstractNumId w:val="4"/>
  </w:num>
  <w:num w:numId="34" w16cid:durableId="2119249520">
    <w:abstractNumId w:val="16"/>
  </w:num>
  <w:num w:numId="35" w16cid:durableId="11401516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774"/>
    <w:rsid w:val="0000062F"/>
    <w:rsid w:val="000163D6"/>
    <w:rsid w:val="00044F6F"/>
    <w:rsid w:val="0006075A"/>
    <w:rsid w:val="00061677"/>
    <w:rsid w:val="000B5A88"/>
    <w:rsid w:val="000E307F"/>
    <w:rsid w:val="00103F9B"/>
    <w:rsid w:val="00115988"/>
    <w:rsid w:val="00154A9E"/>
    <w:rsid w:val="001758CF"/>
    <w:rsid w:val="00195F30"/>
    <w:rsid w:val="00196A01"/>
    <w:rsid w:val="001A1F82"/>
    <w:rsid w:val="001B008B"/>
    <w:rsid w:val="001D492F"/>
    <w:rsid w:val="00206A6E"/>
    <w:rsid w:val="00244517"/>
    <w:rsid w:val="00260377"/>
    <w:rsid w:val="00285ED8"/>
    <w:rsid w:val="0031276E"/>
    <w:rsid w:val="003466AB"/>
    <w:rsid w:val="00365BF2"/>
    <w:rsid w:val="00404A84"/>
    <w:rsid w:val="00416C35"/>
    <w:rsid w:val="004211E9"/>
    <w:rsid w:val="0047412B"/>
    <w:rsid w:val="004A2944"/>
    <w:rsid w:val="004C22E7"/>
    <w:rsid w:val="00513F97"/>
    <w:rsid w:val="005442CD"/>
    <w:rsid w:val="005734B8"/>
    <w:rsid w:val="005F4B79"/>
    <w:rsid w:val="0060759E"/>
    <w:rsid w:val="00613F8F"/>
    <w:rsid w:val="00647CD4"/>
    <w:rsid w:val="00654843"/>
    <w:rsid w:val="00660BEB"/>
    <w:rsid w:val="0066765C"/>
    <w:rsid w:val="006C0A53"/>
    <w:rsid w:val="006E01D6"/>
    <w:rsid w:val="006F1478"/>
    <w:rsid w:val="006F733A"/>
    <w:rsid w:val="00721FB1"/>
    <w:rsid w:val="00746E77"/>
    <w:rsid w:val="007710B6"/>
    <w:rsid w:val="00776258"/>
    <w:rsid w:val="007972A8"/>
    <w:rsid w:val="007B7FF9"/>
    <w:rsid w:val="008669AF"/>
    <w:rsid w:val="0089509D"/>
    <w:rsid w:val="008A2AE3"/>
    <w:rsid w:val="008B3B00"/>
    <w:rsid w:val="008F5E23"/>
    <w:rsid w:val="0091147D"/>
    <w:rsid w:val="00952715"/>
    <w:rsid w:val="00961F02"/>
    <w:rsid w:val="009A4CDE"/>
    <w:rsid w:val="009E3819"/>
    <w:rsid w:val="009E404F"/>
    <w:rsid w:val="00A01580"/>
    <w:rsid w:val="00A22C88"/>
    <w:rsid w:val="00A71667"/>
    <w:rsid w:val="00A74F50"/>
    <w:rsid w:val="00AD77AD"/>
    <w:rsid w:val="00AF1590"/>
    <w:rsid w:val="00AF526F"/>
    <w:rsid w:val="00B06C70"/>
    <w:rsid w:val="00B11400"/>
    <w:rsid w:val="00B143FB"/>
    <w:rsid w:val="00B71774"/>
    <w:rsid w:val="00B77FF4"/>
    <w:rsid w:val="00B84D7E"/>
    <w:rsid w:val="00B862AF"/>
    <w:rsid w:val="00C105C7"/>
    <w:rsid w:val="00C3789D"/>
    <w:rsid w:val="00C46C6D"/>
    <w:rsid w:val="00C47CCD"/>
    <w:rsid w:val="00C97BF7"/>
    <w:rsid w:val="00CC1AF5"/>
    <w:rsid w:val="00D32E8F"/>
    <w:rsid w:val="00D95849"/>
    <w:rsid w:val="00DA1DCC"/>
    <w:rsid w:val="00DD65E8"/>
    <w:rsid w:val="00DD6D7F"/>
    <w:rsid w:val="00E1689F"/>
    <w:rsid w:val="00E21E18"/>
    <w:rsid w:val="00E32A38"/>
    <w:rsid w:val="00E77866"/>
    <w:rsid w:val="00EA25BA"/>
    <w:rsid w:val="00EA3826"/>
    <w:rsid w:val="00EA75E3"/>
    <w:rsid w:val="00EB42E4"/>
    <w:rsid w:val="00ED7B2F"/>
    <w:rsid w:val="00EF493D"/>
    <w:rsid w:val="00F00E8A"/>
    <w:rsid w:val="00F601EF"/>
    <w:rsid w:val="00F733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70F35"/>
  <w15:docId w15:val="{9A187CAE-A416-4DB7-80BA-8157335D2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97BF7"/>
    <w:pPr>
      <w:widowControl w:val="0"/>
      <w:autoSpaceDE w:val="0"/>
      <w:autoSpaceDN w:val="0"/>
      <w:spacing w:after="0" w:line="240" w:lineRule="auto"/>
      <w:ind w:left="119"/>
      <w:jc w:val="both"/>
      <w:outlineLvl w:val="0"/>
    </w:pPr>
    <w:rPr>
      <w:rFonts w:ascii="Carlito" w:eastAsia="Carlito" w:hAnsi="Carlito" w:cs="Carlito"/>
      <w:b/>
      <w:bCs/>
      <w:sz w:val="24"/>
      <w:szCs w:val="24"/>
      <w:lang w:val="en-US"/>
    </w:rPr>
  </w:style>
  <w:style w:type="paragraph" w:styleId="Heading5">
    <w:name w:val="heading 5"/>
    <w:basedOn w:val="Normal"/>
    <w:next w:val="Normal"/>
    <w:link w:val="Heading5Char"/>
    <w:uiPriority w:val="9"/>
    <w:semiHidden/>
    <w:unhideWhenUsed/>
    <w:qFormat/>
    <w:rsid w:val="00513F97"/>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17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1774"/>
    <w:rPr>
      <w:rFonts w:ascii="Tahoma" w:hAnsi="Tahoma" w:cs="Tahoma"/>
      <w:sz w:val="16"/>
      <w:szCs w:val="16"/>
    </w:rPr>
  </w:style>
  <w:style w:type="paragraph" w:styleId="Header">
    <w:name w:val="header"/>
    <w:basedOn w:val="Normal"/>
    <w:link w:val="HeaderChar"/>
    <w:uiPriority w:val="99"/>
    <w:unhideWhenUsed/>
    <w:rsid w:val="007762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6258"/>
  </w:style>
  <w:style w:type="paragraph" w:styleId="Footer">
    <w:name w:val="footer"/>
    <w:basedOn w:val="Normal"/>
    <w:link w:val="FooterChar"/>
    <w:uiPriority w:val="99"/>
    <w:unhideWhenUsed/>
    <w:rsid w:val="007762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6258"/>
  </w:style>
  <w:style w:type="paragraph" w:styleId="ListParagraph">
    <w:name w:val="List Paragraph"/>
    <w:basedOn w:val="Normal"/>
    <w:uiPriority w:val="1"/>
    <w:qFormat/>
    <w:rsid w:val="0091147D"/>
    <w:pPr>
      <w:spacing w:after="160" w:line="259" w:lineRule="auto"/>
      <w:ind w:left="720"/>
      <w:contextualSpacing/>
    </w:pPr>
    <w:rPr>
      <w:rFonts w:ascii="Calibri" w:eastAsia="Calibri" w:hAnsi="Calibri" w:cs="Times New Roman"/>
    </w:rPr>
  </w:style>
  <w:style w:type="character" w:styleId="Hyperlink">
    <w:name w:val="Hyperlink"/>
    <w:basedOn w:val="DefaultParagraphFont"/>
    <w:uiPriority w:val="99"/>
    <w:unhideWhenUsed/>
    <w:rsid w:val="00C3789D"/>
    <w:rPr>
      <w:color w:val="0000FF" w:themeColor="hyperlink"/>
      <w:u w:val="single"/>
    </w:rPr>
  </w:style>
  <w:style w:type="character" w:customStyle="1" w:styleId="Heading1Char">
    <w:name w:val="Heading 1 Char"/>
    <w:basedOn w:val="DefaultParagraphFont"/>
    <w:link w:val="Heading1"/>
    <w:uiPriority w:val="9"/>
    <w:rsid w:val="00C97BF7"/>
    <w:rPr>
      <w:rFonts w:ascii="Carlito" w:eastAsia="Carlito" w:hAnsi="Carlito" w:cs="Carlito"/>
      <w:b/>
      <w:bCs/>
      <w:sz w:val="24"/>
      <w:szCs w:val="24"/>
      <w:lang w:val="en-US"/>
    </w:rPr>
  </w:style>
  <w:style w:type="paragraph" w:styleId="BodyText">
    <w:name w:val="Body Text"/>
    <w:basedOn w:val="Normal"/>
    <w:link w:val="BodyTextChar"/>
    <w:uiPriority w:val="1"/>
    <w:qFormat/>
    <w:rsid w:val="00C97BF7"/>
    <w:pPr>
      <w:widowControl w:val="0"/>
      <w:autoSpaceDE w:val="0"/>
      <w:autoSpaceDN w:val="0"/>
      <w:spacing w:after="0" w:line="240" w:lineRule="auto"/>
    </w:pPr>
    <w:rPr>
      <w:rFonts w:ascii="Carlito" w:eastAsia="Carlito" w:hAnsi="Carlito" w:cs="Carlito"/>
      <w:sz w:val="24"/>
      <w:szCs w:val="24"/>
      <w:lang w:val="en-US"/>
    </w:rPr>
  </w:style>
  <w:style w:type="character" w:customStyle="1" w:styleId="BodyTextChar">
    <w:name w:val="Body Text Char"/>
    <w:basedOn w:val="DefaultParagraphFont"/>
    <w:link w:val="BodyText"/>
    <w:uiPriority w:val="1"/>
    <w:rsid w:val="00C97BF7"/>
    <w:rPr>
      <w:rFonts w:ascii="Carlito" w:eastAsia="Carlito" w:hAnsi="Carlito" w:cs="Carlito"/>
      <w:sz w:val="24"/>
      <w:szCs w:val="24"/>
      <w:lang w:val="en-US"/>
    </w:rPr>
  </w:style>
  <w:style w:type="paragraph" w:customStyle="1" w:styleId="4Bulletedcopyblue">
    <w:name w:val="4 Bulleted copy blue"/>
    <w:basedOn w:val="Normal"/>
    <w:qFormat/>
    <w:rsid w:val="00E32A38"/>
    <w:pPr>
      <w:numPr>
        <w:numId w:val="26"/>
      </w:numPr>
      <w:spacing w:after="120" w:line="240" w:lineRule="auto"/>
    </w:pPr>
    <w:rPr>
      <w:rFonts w:ascii="Arial" w:eastAsia="MS Mincho" w:hAnsi="Arial" w:cs="Arial"/>
      <w:sz w:val="20"/>
      <w:szCs w:val="20"/>
      <w:lang w:val="en-US"/>
    </w:rPr>
  </w:style>
  <w:style w:type="paragraph" w:customStyle="1" w:styleId="1bodycopy10pt">
    <w:name w:val="1 body copy 10pt"/>
    <w:basedOn w:val="Normal"/>
    <w:link w:val="1bodycopy10ptChar"/>
    <w:qFormat/>
    <w:rsid w:val="00E32A38"/>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E32A38"/>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1B008B"/>
    <w:pPr>
      <w:spacing w:before="240"/>
    </w:pPr>
    <w:rPr>
      <w:b/>
      <w:color w:val="12263F"/>
      <w:sz w:val="24"/>
    </w:rPr>
  </w:style>
  <w:style w:type="character" w:customStyle="1" w:styleId="Subhead2Char">
    <w:name w:val="Subhead 2 Char"/>
    <w:link w:val="Subhead2"/>
    <w:rsid w:val="001B008B"/>
    <w:rPr>
      <w:rFonts w:ascii="Arial" w:eastAsia="MS Mincho" w:hAnsi="Arial" w:cs="Times New Roman"/>
      <w:b/>
      <w:color w:val="12263F"/>
      <w:sz w:val="24"/>
      <w:szCs w:val="24"/>
      <w:lang w:val="en-US"/>
    </w:rPr>
  </w:style>
  <w:style w:type="paragraph" w:customStyle="1" w:styleId="1bodycopy">
    <w:name w:val="1 body copy"/>
    <w:basedOn w:val="Normal"/>
    <w:link w:val="1bodycopyChar"/>
    <w:qFormat/>
    <w:rsid w:val="001B008B"/>
    <w:pPr>
      <w:spacing w:after="120" w:line="240" w:lineRule="auto"/>
    </w:pPr>
    <w:rPr>
      <w:rFonts w:ascii="Arial" w:eastAsia="MS Mincho" w:hAnsi="Arial" w:cs="Times New Roman"/>
      <w:sz w:val="20"/>
      <w:szCs w:val="24"/>
      <w:lang w:val="en-US"/>
    </w:rPr>
  </w:style>
  <w:style w:type="character" w:customStyle="1" w:styleId="1bodycopyChar">
    <w:name w:val="1 body copy Char"/>
    <w:link w:val="1bodycopy"/>
    <w:rsid w:val="001B008B"/>
    <w:rPr>
      <w:rFonts w:ascii="Arial" w:eastAsia="MS Mincho" w:hAnsi="Arial" w:cs="Times New Roman"/>
      <w:sz w:val="20"/>
      <w:szCs w:val="24"/>
      <w:lang w:val="en-US"/>
    </w:rPr>
  </w:style>
  <w:style w:type="paragraph" w:customStyle="1" w:styleId="Caption1">
    <w:name w:val="Caption 1"/>
    <w:basedOn w:val="Normal"/>
    <w:qFormat/>
    <w:rsid w:val="005F4B79"/>
    <w:pPr>
      <w:spacing w:before="120" w:after="120" w:line="240" w:lineRule="auto"/>
    </w:pPr>
    <w:rPr>
      <w:rFonts w:ascii="Arial" w:eastAsia="MS Mincho" w:hAnsi="Arial" w:cs="Times New Roman"/>
      <w:i/>
      <w:color w:val="F15F22"/>
      <w:sz w:val="20"/>
      <w:szCs w:val="24"/>
      <w:lang w:val="en-US"/>
    </w:rPr>
  </w:style>
  <w:style w:type="character" w:styleId="UnresolvedMention">
    <w:name w:val="Unresolved Mention"/>
    <w:basedOn w:val="DefaultParagraphFont"/>
    <w:uiPriority w:val="99"/>
    <w:semiHidden/>
    <w:unhideWhenUsed/>
    <w:rsid w:val="00260377"/>
    <w:rPr>
      <w:color w:val="605E5C"/>
      <w:shd w:val="clear" w:color="auto" w:fill="E1DFDD"/>
    </w:rPr>
  </w:style>
  <w:style w:type="character" w:styleId="FollowedHyperlink">
    <w:name w:val="FollowedHyperlink"/>
    <w:basedOn w:val="DefaultParagraphFont"/>
    <w:uiPriority w:val="99"/>
    <w:semiHidden/>
    <w:unhideWhenUsed/>
    <w:rsid w:val="007972A8"/>
    <w:rPr>
      <w:color w:val="800080" w:themeColor="followedHyperlink"/>
      <w:u w:val="single"/>
    </w:rPr>
  </w:style>
  <w:style w:type="character" w:customStyle="1" w:styleId="Heading5Char">
    <w:name w:val="Heading 5 Char"/>
    <w:basedOn w:val="DefaultParagraphFont"/>
    <w:link w:val="Heading5"/>
    <w:uiPriority w:val="9"/>
    <w:semiHidden/>
    <w:rsid w:val="00513F97"/>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22480">
      <w:bodyDiv w:val="1"/>
      <w:marLeft w:val="0"/>
      <w:marRight w:val="0"/>
      <w:marTop w:val="0"/>
      <w:marBottom w:val="0"/>
      <w:divBdr>
        <w:top w:val="none" w:sz="0" w:space="0" w:color="auto"/>
        <w:left w:val="none" w:sz="0" w:space="0" w:color="auto"/>
        <w:bottom w:val="none" w:sz="0" w:space="0" w:color="auto"/>
        <w:right w:val="none" w:sz="0" w:space="0" w:color="auto"/>
      </w:divBdr>
    </w:div>
    <w:div w:id="1666785561">
      <w:bodyDiv w:val="1"/>
      <w:marLeft w:val="0"/>
      <w:marRight w:val="0"/>
      <w:marTop w:val="0"/>
      <w:marBottom w:val="0"/>
      <w:divBdr>
        <w:top w:val="none" w:sz="0" w:space="0" w:color="auto"/>
        <w:left w:val="none" w:sz="0" w:space="0" w:color="auto"/>
        <w:bottom w:val="none" w:sz="0" w:space="0" w:color="auto"/>
        <w:right w:val="none" w:sz="0" w:space="0" w:color="auto"/>
      </w:divBdr>
      <w:divsChild>
        <w:div w:id="384066059">
          <w:marLeft w:val="432"/>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legislation.gov.uk/uksi/2014/1530/contents/made" TargetMode="External"/><Relationship Id="rId18" Type="http://schemas.openxmlformats.org/officeDocument/2006/relationships/hyperlink" Target="https://hawkesley.bdmat.org.uk/policies/" TargetMode="External"/><Relationship Id="rId26" Type="http://schemas.openxmlformats.org/officeDocument/2006/relationships/hyperlink" Target="https://hawkesley.bdmat.org.uk/policies/" TargetMode="External"/><Relationship Id="rId3" Type="http://schemas.openxmlformats.org/officeDocument/2006/relationships/customXml" Target="../customXml/item3.xml"/><Relationship Id="rId21" Type="http://schemas.openxmlformats.org/officeDocument/2006/relationships/hyperlink" Target="https://hawkesley.bdmat.org.uk/send/" TargetMode="External"/><Relationship Id="rId7" Type="http://schemas.openxmlformats.org/officeDocument/2006/relationships/webSettings" Target="webSettings.xml"/><Relationship Id="rId12" Type="http://schemas.openxmlformats.org/officeDocument/2006/relationships/hyperlink" Target="http://www.legislation.gov.uk/ukpga/2014/6/part/3" TargetMode="External"/><Relationship Id="rId17" Type="http://schemas.openxmlformats.org/officeDocument/2006/relationships/hyperlink" Target="https://www.gov.uk/government/publications/school-admissions-code--2" TargetMode="External"/><Relationship Id="rId25" Type="http://schemas.openxmlformats.org/officeDocument/2006/relationships/hyperlink" Target="https://hawkesley.bdmat.org.uk/policies/" TargetMode="External"/><Relationship Id="rId2" Type="http://schemas.openxmlformats.org/officeDocument/2006/relationships/customXml" Target="../customXml/item2.xml"/><Relationship Id="rId16" Type="http://schemas.openxmlformats.org/officeDocument/2006/relationships/hyperlink" Target="https://www.gov.uk/government/publications/governance-handbook" TargetMode="External"/><Relationship Id="rId20" Type="http://schemas.openxmlformats.org/officeDocument/2006/relationships/hyperlink" Target="https://www.localofferbirmingham.co.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send-code-of-practice-0-to-25" TargetMode="External"/><Relationship Id="rId24" Type="http://schemas.openxmlformats.org/officeDocument/2006/relationships/hyperlink" Target="https://hawkesley.bdmat.org.uk/policies/" TargetMode="External"/><Relationship Id="rId5" Type="http://schemas.openxmlformats.org/officeDocument/2006/relationships/styles" Target="styles.xml"/><Relationship Id="rId15" Type="http://schemas.openxmlformats.org/officeDocument/2006/relationships/hyperlink" Target="https://www.legislation.gov.uk/ukpga/2010/15/part/11/chapter/1" TargetMode="External"/><Relationship Id="rId23" Type="http://schemas.openxmlformats.org/officeDocument/2006/relationships/hyperlink" Target="https://hawkesley.bdmat.org.uk/policies/"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hawkesley.bdmat.org.uk/sen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pga/2010/15/contents" TargetMode="External"/><Relationship Id="rId22" Type="http://schemas.openxmlformats.org/officeDocument/2006/relationships/hyperlink" Target="https://www.localofferbirmingham.co.uk/professionals-and-education-settings/sen-support/" TargetMode="External"/><Relationship Id="rId27" Type="http://schemas.openxmlformats.org/officeDocument/2006/relationships/header" Target="head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abe7f7-9b8b-4f0d-a4ab-ccccd8e5e2f5" xsi:nil="true"/>
    <lcf76f155ced4ddcb4097134ff3c332f xmlns="7e2f2bee-3a02-4e42-bc74-631655c9f6f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7964B6B1204748859B4F47038D488D" ma:contentTypeVersion="16" ma:contentTypeDescription="Create a new document." ma:contentTypeScope="" ma:versionID="8b069f4b781e79214484af0087d9f00b">
  <xsd:schema xmlns:xsd="http://www.w3.org/2001/XMLSchema" xmlns:xs="http://www.w3.org/2001/XMLSchema" xmlns:p="http://schemas.microsoft.com/office/2006/metadata/properties" xmlns:ns2="7e2f2bee-3a02-4e42-bc74-631655c9f6fd" xmlns:ns3="1fabe7f7-9b8b-4f0d-a4ab-ccccd8e5e2f5" targetNamespace="http://schemas.microsoft.com/office/2006/metadata/properties" ma:root="true" ma:fieldsID="10fa3bc0db9b22ffbab699ae3205d97f" ns2:_="" ns3:_="">
    <xsd:import namespace="7e2f2bee-3a02-4e42-bc74-631655c9f6fd"/>
    <xsd:import namespace="1fabe7f7-9b8b-4f0d-a4ab-ccccd8e5e2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2f2bee-3a02-4e42-bc74-631655c9f6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d17afa-19d8-47aa-8dab-4b3c6358955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abe7f7-9b8b-4f0d-a4ab-ccccd8e5e2f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7a32df4-687b-42d8-88be-6e3163bce514}" ma:internalName="TaxCatchAll" ma:showField="CatchAllData" ma:web="1fabe7f7-9b8b-4f0d-a4ab-ccccd8e5e2f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DEF41E-AC9F-4B2F-9695-5A794EAD184D}">
  <ds:schemaRefs>
    <ds:schemaRef ds:uri="http://schemas.microsoft.com/office/2006/metadata/properties"/>
    <ds:schemaRef ds:uri="http://schemas.microsoft.com/office/infopath/2007/PartnerControls"/>
    <ds:schemaRef ds:uri="1fabe7f7-9b8b-4f0d-a4ab-ccccd8e5e2f5"/>
    <ds:schemaRef ds:uri="7e2f2bee-3a02-4e42-bc74-631655c9f6fd"/>
  </ds:schemaRefs>
</ds:datastoreItem>
</file>

<file path=customXml/itemProps2.xml><?xml version="1.0" encoding="utf-8"?>
<ds:datastoreItem xmlns:ds="http://schemas.openxmlformats.org/officeDocument/2006/customXml" ds:itemID="{8F641A7F-94DF-4B19-956A-A052B4C44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2f2bee-3a02-4e42-bc74-631655c9f6fd"/>
    <ds:schemaRef ds:uri="1fabe7f7-9b8b-4f0d-a4ab-ccccd8e5e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BF4969-6E65-4F93-AEB7-DD8F643A59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5569</Words>
  <Characters>31746</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Hawkesley Church</Company>
  <LinksUpToDate>false</LinksUpToDate>
  <CharactersWithSpaces>37241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Smith</dc:creator>
  <cp:lastModifiedBy>Adam Sale</cp:lastModifiedBy>
  <cp:revision>6</cp:revision>
  <cp:lastPrinted>2025-09-14T18:31:00Z</cp:lastPrinted>
  <dcterms:created xsi:type="dcterms:W3CDTF">2025-09-14T18:32:00Z</dcterms:created>
  <dcterms:modified xsi:type="dcterms:W3CDTF">2026-09-17T13:34:00Z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0x0101002B7964B6B1204748859B4F47038D488D</vt:lpwstr>
  </property>
  <property fmtid="{D5CDD505-2E9C-101B-9397-08002B2CF9AE}" pid="3" name="Order">
    <vt:r8>3012000</vt:r8>
  </property>
  <property fmtid="{D5CDD505-2E9C-101B-9397-08002B2CF9AE}" pid="4" name="MediaServiceImageTags">
    <vt:lpwstr/>
  </property>
</Properties>
</file>